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4942" w14:textId="77777777" w:rsidR="00DD13BF" w:rsidRDefault="00C606C4" w:rsidP="00B27532">
      <w:pPr>
        <w:rPr>
          <w:rFonts w:ascii="Times New Roman" w:hAnsi="Times New Roman" w:cs="Times New Roman"/>
          <w:sz w:val="24"/>
          <w:szCs w:val="24"/>
        </w:rPr>
      </w:pPr>
      <w:r w:rsidRPr="00B275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0EE9813" wp14:editId="4B517F7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992755" cy="10591800"/>
                <wp:effectExtent l="0" t="19050" r="36195" b="571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0591800"/>
                          <a:chOff x="7329" y="0"/>
                          <a:chExt cx="4911" cy="1584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0070C0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26" y="0"/>
                            <a:ext cx="4614" cy="395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9CF4B9" w14:textId="6EADE2AB" w:rsidR="00B27532" w:rsidRPr="001E6F5A" w:rsidRDefault="00DE7C97" w:rsidP="009725AF">
                              <w:pPr>
                                <w:pStyle w:val="Bezproreda"/>
                                <w:shd w:val="clear" w:color="auto" w:fill="BDD6EE" w:themeFill="accent1" w:themeFillTint="66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202</w:t>
                              </w:r>
                              <w:r w:rsidR="00C72B97"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2</w:t>
                              </w:r>
                              <w:r w:rsidR="00B27532"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2E4B53" w14:textId="77777777" w:rsidR="00B27532" w:rsidRPr="001E6F5A" w:rsidRDefault="00B27532" w:rsidP="00B27532">
                              <w:pPr>
                                <w:pStyle w:val="Bezproreda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7E0C79B4" w14:textId="77777777" w:rsidR="00B27532" w:rsidRPr="00206C32" w:rsidRDefault="00B27532" w:rsidP="00B27532">
                              <w:pPr>
                                <w:pStyle w:val="Bezproreda"/>
                                <w:spacing w:line="360" w:lineRule="auto"/>
                                <w:jc w:val="center"/>
                                <w:rPr>
                                  <w:rFonts w:ascii="Times New Roman" w:hAnsi="Times New Roman"/>
                                  <w:color w:val="00206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2060"/>
                                  <w:sz w:val="26"/>
                                  <w:szCs w:val="26"/>
                                </w:rPr>
                                <w:t>JAVNA VATROGASNA POSTROJBA GRADA NOVSKA</w:t>
                              </w:r>
                            </w:p>
                            <w:p w14:paraId="3FA5E454" w14:textId="454C6706" w:rsidR="00B27532" w:rsidRPr="001E6F5A" w:rsidRDefault="00A516C9" w:rsidP="00B27532">
                              <w:pPr>
                                <w:pStyle w:val="Bezproreda"/>
                                <w:spacing w:line="360" w:lineRule="auto"/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27</w:t>
                              </w:r>
                              <w:r w:rsidR="00B2753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ED1E6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DE203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B27532" w:rsidRPr="001E6F5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E9813" id="Group 6" o:spid="_x0000_s1026" style="position:absolute;margin-left:184.45pt;margin-top:0;width:235.65pt;height:834pt;z-index:251659264;mso-position-horizontal:right;mso-position-horizontal-relative:page;mso-position-vertical:top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hjSAQAAGsPAAAOAAAAZHJzL2Uyb0RvYy54bWzUV9tu3DYQfS/QfyD0Xq+k1R2Wg8CJjQJu&#10;G9RJ+8yVqAsqiSrJtdb5+g6HukV2kGbTGogNLESKHM4cnnNIXb46tQ15YELWvEst58K2COsyntdd&#10;mVof3t/8FFlEKtrltOEdS61HJq1XVz/+cDn0CXN5xZucCQJBOpkMfWpVSvXJbiezirVUXvCedfCy&#10;4KKlCpqi3OWCDhC9bXaubQe7gYu8FzxjUkLvG/PSusL4RcEy9VtRSKZIk1qQm8Jfgb8H/bu7uqRJ&#10;KWhf1dmYBj0ji5bWHSw6h3pDFSVHUT8J1daZ4JIX6iLj7Y4XRZ0xrAGqcexNNbeCH3uspUyGsp9h&#10;Amg3OJ0dNvv14Vb09/07YbKHxzue/SUBl93Ql8n6vW6XZjA5DL/wHPaTHhXHwk+FaHUIKImcEN/H&#10;GV92UiSDTjeO3dD3LZLBO8f2Yyeyxy3IKtgnPTHcu7FFlrlZ9Xac7cWOM071Iw/n7Whi1sVcx9z0&#10;3o+Jmkeo4Z0gdQ7BLdLRFtJGZMleb/+2Sr2H/xUK4d7z1sVMQHhRHGxKockCgR8AVZ+FIAS8DHpf&#10;hAD0JBfKyG+jzH1Fe4ZMlJoSI5ygbQPn76Az2pUNI56BFEdNrJKGUqTj1xWMYq+F4EPFaA5JOXo8&#10;7N5qgm5IIOQXORYilxacZnR9e+LYE5Ro0gupbhlviX5ILQGpI4Hpw51UOplliOaz5E2d39RNgw1t&#10;S+y6EeSBgqHQLGOdcnB6c2xBEabfs+HPWAt0a2Lj8GDqhiXQ4HQkXPCTRZqODKm1jxyI8TQDUR7m&#10;9W9c/Y8IbhJtawW22tRtaoHE5mw06G+7HKqkiaJ1Y54hnabTXQwNE2DQDX6EEPdVPpC81kC50T6G&#10;Dc9rcM99ZAd2DGqiTQm2nylhEcHVn7WqkCla+Zj6Ots49EI7wH7a9BU1oPhTdhoUMxwhmZfH1ioz&#10;JIvmh5auTA48fwSuwOpoOnAUwUPFxUeLDGDrqSX/PlLBLNL83AHfYscD6yAKG54futAQ6zeH9Rva&#10;ZRAqtRRUio/Xypwdx17UZQUrmc3v+GvwwaJG/ixZQeq6ATo0uf7vggTn3AoSlJAzmUHadzpjfVar&#10;OqPNS+p08rPIaGLSqRMvMnX9kcbTOfKVMu2pUlqlo6ob9QfUiVwrSlTZzC5DO9sO7WtD0hUZUSuT&#10;nlZknGMcng12g39bZn8u2BhD+8yYtJaKUWDHdRHGhTaanHzyhamP2v5W8i/H8wsJwQFZb5UQvCTl&#10;AxcO+GeOpsCBC4G+/uxjH+UANDiT8p8cGvN5Yuh97slEk8+pYTr5njuvNH+/irnqdDgBnxen/Nf+&#10;vQ/8UN+OjIE7kRtFs4NPLWPhU2vy8MN34uH6krulbviS1J0u4I4dGIrCxWC6gkcRHDGavp4XTBeP&#10;M+k7E+Ys79MMwis9XiC/NyKhH8IXHYpp/PrUn4zrNl4elm/kq38AAAD//wMAUEsDBBQABgAIAAAA&#10;IQB7yOTP3QAAAAYBAAAPAAAAZHJzL2Rvd25yZXYueG1sTI9BS8NAEIXvgv9hGcGb3cRqLDGbUop6&#10;KkJbQbxNk2kSmp0N2W2S/ntHL3p5MLzHe99ky8m2aqDeN44NxLMIFHHhyoYrAx/717sFKB+QS2wd&#10;k4ELeVjm11cZpqUbeUvDLlRKStinaKAOoUu19kVNFv3MdcTiHV1vMcjZV7rscZRy2+r7KEq0xYZl&#10;ocaO1jUVp93ZGngbcVzN45dhczquL1/7x/fPTUzG3N5Mq2dQgabwF4YffEGHXJgO7sylV60BeST8&#10;qngPT/Ec1EFCSbKIQOeZ/o+ffwMAAP//AwBQSwECLQAUAAYACAAAACEAtoM4kv4AAADhAQAAEwAA&#10;AAAAAAAAAAAAAAAAAAAAW0NvbnRlbnRfVHlwZXNdLnhtbFBLAQItABQABgAIAAAAIQA4/SH/1gAA&#10;AJQBAAALAAAAAAAAAAAAAAAAAC8BAABfcmVscy8ucmVsc1BLAQItABQABgAIAAAAIQAD7ehjSAQA&#10;AGsPAAAOAAAAAAAAAAAAAAAAAC4CAABkcnMvZTJvRG9jLnhtbFBLAQItABQABgAIAAAAIQB7yOTP&#10;3QAAAAYBAAAPAAAAAAAAAAAAAAAAAKIGAABkcnMvZG93bnJldi54bWxQSwUGAAAAAAQABADzAAAA&#10;rAcAAAAA&#10;" o:allowincell="f">
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/7vgAAANoAAAAPAAAAZHJzL2Rvd25yZXYueG1sRE/LisIw&#10;FN0L8w/hDrjTVBcq1VREGEc3gjoMuLs0tw9sbjpJpta/NwvB5eG8V+veNKIj52vLCibjBARxbnXN&#10;pYKfy9doAcIHZI2NZVLwIA/r7GOwwlTbO5+oO4dSxBD2KSqoQmhTKX1ekUE/ti1x5ArrDIYIXSm1&#10;w3sMN42cJslMGqw5NlTY0rai/Hb+NwoO5bfPN9211u73L8x3hMXtiEoNP/vNEkSgPrzFL/deK4hb&#10;45V4A2T2BAAA//8DAFBLAQItABQABgAIAAAAIQDb4fbL7gAAAIUBAAATAAAAAAAAAAAAAAAAAAAA&#10;AABbQ29udGVudF9UeXBlc10ueG1sUEsBAi0AFAAGAAgAAAAhAFr0LFu/AAAAFQEAAAsAAAAAAAAA&#10;AAAAAAAAHwEAAF9yZWxzLy5yZWxzUEsBAi0AFAAGAAgAAAAhAH0Of/u+AAAA2gAAAA8AAAAAAAAA&#10;AAAAAAAABwIAAGRycy9kb3ducmV2LnhtbFBLBQYAAAAAAwADALcAAADyAgAAAAA=&#10;" fillcolor="#bdd6ee [1300]" strokecolor="#f2f2f2" strokeweight="3pt">
                    <v:shadow on="t" color="#974706" opacity=".5" offset="1pt"/>
                  </v:rect>
                  <v:rect 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pfxQAAANoAAAAPAAAAZHJzL2Rvd25yZXYueG1sRI9BS8NA&#10;FITvBf/D8gRvZqNBq7HbIGJF6KlVWry9Zl+TaPZtyD7btL/eLQg9DjPzDTMpBteqHfWh8WzgJklB&#10;EZfeNlwZ+PyYXT+ACoJssfVMBg4UoJhejCaYW7/nBe2WUqkI4ZCjgVqky7UOZU0OQ+I74uhtfe9Q&#10;ouwrbXvcR7hr9W2a3muHDceFGjt6qan8Wf46A+PN1yq7e81kMztsj2LX8+/0bWzM1eXw/ARKaJBz&#10;+L/9bg08wulKvAF6+gcAAP//AwBQSwECLQAUAAYACAAAACEA2+H2y+4AAACFAQAAEwAAAAAAAAAA&#10;AAAAAAAAAAAAW0NvbnRlbnRfVHlwZXNdLnhtbFBLAQItABQABgAIAAAAIQBa9CxbvwAAABUBAAAL&#10;AAAAAAAAAAAAAAAAAB8BAABfcmVscy8ucmVsc1BLAQItABQABgAIAAAAIQCkLypfxQAAANoAAAAP&#10;AAAAAAAAAAAAAAAAAAcCAABkcnMvZG93bnJldi54bWxQSwUGAAAAAAMAAwC3AAAA+QIAAAAA&#10;" fillcolor="#0070c0" stroked="f" strokecolor="white" strokeweight="1pt">
                    <v:fill r:id="rId8" o:title="" opacity="52428f" o:opacity2="52428f" type="pattern"/>
                    <v:shadow color="#d8d8d8" offset="3pt,3pt"/>
                  </v:rect>
                </v:group>
                <v:rect id="Rectangle 6" o:spid="_x0000_s1030" style="position:absolute;left:7626;width:4614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wxxAAAANsAAAAPAAAAZHJzL2Rvd25yZXYueG1sRI9Ba8JA&#10;EIXvBf/DMkJvdaOHKtFVQmjBS1FjL70N2TEJZmdDdhPTf985FLzN8N68983uMLlWjdSHxrOB5SIB&#10;RVx623Bl4Pv6+bYBFSKyxdYzGfilAIf97GWHqfUPvtBYxEpJCIcUDdQxdqnWoazJYVj4jli0m+8d&#10;Rln7StseHxLuWr1KknftsGFpqLGjvKbyXgzOwNBkQ55kp9XP17o7xvwynj+KkzGv8ynbgoo0xaf5&#10;//poBV/o5RcZQO//AAAA//8DAFBLAQItABQABgAIAAAAIQDb4fbL7gAAAIUBAAATAAAAAAAAAAAA&#10;AAAAAAAAAABbQ29udGVudF9UeXBlc10ueG1sUEsBAi0AFAAGAAgAAAAhAFr0LFu/AAAAFQEAAAsA&#10;AAAAAAAAAAAAAAAAHwEAAF9yZWxzLy5yZWxzUEsBAi0AFAAGAAgAAAAhAAqV/DHEAAAA2wAAAA8A&#10;AAAAAAAAAAAAAAAABwIAAGRycy9kb3ducmV2LnhtbFBLBQYAAAAAAwADALcAAAD4AgAAAAA=&#10;" fillcolor="#bdd6ee [1300]" stroked="f" strokecolor="white" strokeweight="1pt">
                  <v:fill opacity="52428f"/>
                  <v:textbox inset="28.8pt,14.4pt,14.4pt,14.4pt">
                    <w:txbxContent>
                      <w:p w14:paraId="689CF4B9" w14:textId="6EADE2AB" w:rsidR="00B27532" w:rsidRPr="001E6F5A" w:rsidRDefault="00DE7C97" w:rsidP="009725AF">
                        <w:pPr>
                          <w:pStyle w:val="Bezproreda"/>
                          <w:shd w:val="clear" w:color="auto" w:fill="BDD6EE" w:themeFill="accent1" w:themeFillTint="66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202</w:t>
                        </w:r>
                        <w:r w:rsidR="00C72B97"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2</w:t>
                        </w:r>
                        <w:r w:rsidR="00B27532"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rect>
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0F2E4B53" w14:textId="77777777" w:rsidR="00B27532" w:rsidRPr="001E6F5A" w:rsidRDefault="00B27532" w:rsidP="00B27532">
                        <w:pPr>
                          <w:pStyle w:val="Bezproreda"/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7E0C79B4" w14:textId="77777777" w:rsidR="00B27532" w:rsidRPr="00206C32" w:rsidRDefault="00B27532" w:rsidP="00B27532">
                        <w:pPr>
                          <w:pStyle w:val="Bezproreda"/>
                          <w:spacing w:line="360" w:lineRule="auto"/>
                          <w:jc w:val="center"/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002060"/>
                            <w:sz w:val="26"/>
                            <w:szCs w:val="26"/>
                          </w:rPr>
                          <w:t>JAVNA VATROGASNA POSTROJBA GRADA NOVSKA</w:t>
                        </w:r>
                      </w:p>
                      <w:p w14:paraId="3FA5E454" w14:textId="454C6706" w:rsidR="00B27532" w:rsidRPr="001E6F5A" w:rsidRDefault="00A516C9" w:rsidP="00B27532">
                        <w:pPr>
                          <w:pStyle w:val="Bezproreda"/>
                          <w:spacing w:line="360" w:lineRule="auto"/>
                          <w:jc w:val="center"/>
                          <w:rPr>
                            <w:rFonts w:ascii="Times New Roman" w:hAnsi="Times New Roman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27</w:t>
                        </w:r>
                        <w:r w:rsidR="00B2753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</w:t>
                        </w:r>
                        <w:r w:rsidR="00ED1E6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  <w:r w:rsidR="00DE203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  <w:r w:rsidR="00B27532" w:rsidRPr="001E6F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B2753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D40D36B" wp14:editId="1AFB9FE4">
            <wp:extent cx="3353535" cy="3067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vp novsk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851" cy="307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120A" w14:textId="77777777" w:rsidR="00B27532" w:rsidRDefault="00B27532" w:rsidP="00B275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2D1C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BB70927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6DDD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ED904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469BFC2E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9265A82" w14:textId="77777777" w:rsidR="00B27532" w:rsidRPr="00B27532" w:rsidRDefault="00B27532" w:rsidP="00B2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B1958" w14:textId="77777777" w:rsidR="00B27532" w:rsidRPr="00B27532" w:rsidRDefault="00B27532" w:rsidP="00B2753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75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31B682" wp14:editId="5C1C05B2">
                <wp:simplePos x="0" y="0"/>
                <wp:positionH relativeFrom="page">
                  <wp:posOffset>6350</wp:posOffset>
                </wp:positionH>
                <wp:positionV relativeFrom="page">
                  <wp:posOffset>4366260</wp:posOffset>
                </wp:positionV>
                <wp:extent cx="6790690" cy="1176020"/>
                <wp:effectExtent l="0" t="0" r="15875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0690" cy="1176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CF8C93" w14:textId="5766116F" w:rsidR="00DE7C97" w:rsidRPr="003D1D01" w:rsidRDefault="003D1D01" w:rsidP="003D1D01">
                            <w:pPr>
                              <w:pStyle w:val="Bezproreda"/>
                              <w:shd w:val="clear" w:color="auto" w:fill="FBE4D5" w:themeFill="accent2" w:themeFillTint="33"/>
                              <w:jc w:val="center"/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</w:pPr>
                            <w:r w:rsidRPr="003D1D01"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>IZVJEŠĆE O RADU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4231B682" id="Rectangle 5" o:spid="_x0000_s1032" style="position:absolute;left:0;text-align:left;margin-left:.5pt;margin-top:343.8pt;width:534.7pt;height:92.6pt;z-index:251660288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3pOwIAAHoEAAAOAAAAZHJzL2Uyb0RvYy54bWysVNuO0zAQfUfiHyy/01wEbTdqulp1KUJa&#10;LtLCBziOk1j4xthtunw9YyftFvYN0QfLM47PHJ85083tSStyFOClNTUtFjklwnDbStPX9Pu3/Zs1&#10;JT4w0zJljajpk/D0dvv61WZ0lSjtYFUrgCCI8dXoajqE4Kos83wQmvmFdcLgYWdBs4Ah9FkLbER0&#10;rbIyz5fZaKF1YLnwHrP30yHdJvyuEzx86TovAlE1RW4hrZDWJq7ZdsOqHpgbJJ9psH9goZk0WPQC&#10;dc8CIweQL6C05GC97cKCW53ZrpNcpDfga4r8r9c8DsyJ9BYUx7uLTP7/wfLPx0f3FSJ17x4s/+GJ&#10;sbuBmV7cAdhxEKzFckUUKhudry4XYuDxKmnGT7bF1rJDsEmDUwc6AuLryClJ/XSRWpwC4Zhcrm7y&#10;5Q12hONZUayWeZmakbHqfN2BDx+E1SRuagrYywTPjg8+RDqsOn+S6Fsl271UKgXRP2KngBwZdp5x&#10;Lkwo03V10Mh3yqOD8tkDmEanTOn1OY0lkhMjUiror4soQ0YkX64Q4yUD6JtL/X36JQ0R8RpDy4D+&#10;V1LXNFWd2UTZ35s2uTMwqaY90lEmVhLJ2bMM50ZEz/sqnJoTkW1Ny1guZhrbPmGbwE7mx2HFzWDh&#10;FyUjGr+m/ueBgaBEfTSx1etyvY6jkqK371bYGAJ/HDXXR8xwBKspD0DJFOzCNGEHB7IfsFox6ePu&#10;0CJ7mZr3zGw2Fho8STwPY5yg6zh99fyXsf0NAAD//wMAUEsDBBQABgAIAAAAIQB+reMJ3AAAAAoB&#10;AAAPAAAAZHJzL2Rvd25yZXYueG1sTI/NboMwEITvlfoO1lbqpWpMIgoWxUT9Eeq5SR9gwVtAxWuE&#10;HULevs6pPY5mNPNNuV/tKBaa/eBYw3aTgCBunRm40/B1rB8VCB+QDY6OScOFPOyr25sSC+PO/EnL&#10;IXQilrAvUEMfwlRI6dueLPqNm4ij9+1miyHKuZNmxnMst6PcJUkmLQ4cF3qc6K2n9udwshoe3tVT&#10;HhpfZ6lbl/Sj3uLltdb6/m59eQYRaA1/YbjiR3SoIlPjTmy8GKOOT4KGTOUZiKuf5EkKotGg8p0C&#10;WZXy/4XqFwAA//8DAFBLAQItABQABgAIAAAAIQC2gziS/gAAAOEBAAATAAAAAAAAAAAAAAAAAAAA&#10;AABbQ29udGVudF9UeXBlc10ueG1sUEsBAi0AFAAGAAgAAAAhADj9If/WAAAAlAEAAAsAAAAAAAAA&#10;AAAAAAAALwEAAF9yZWxzLy5yZWxzUEsBAi0AFAAGAAgAAAAhAGh33ek7AgAAegQAAA4AAAAAAAAA&#10;AAAAAAAALgIAAGRycy9lMm9Eb2MueG1sUEsBAi0AFAAGAAgAAAAhAH6t4wncAAAACgEAAA8AAAAA&#10;AAAAAAAAAAAAlQQAAGRycy9kb3ducmV2LnhtbFBLBQYAAAAABAAEAPMAAACeBQAAAAA=&#10;" o:allowincell="f" fillcolor="#fbe4d5 [661]" strokecolor="white" strokeweight="1pt">
                <v:textbox style="mso-fit-shape-to-text:t" inset="14.4pt,,14.4pt">
                  <w:txbxContent>
                    <w:p w14:paraId="16CF8C93" w14:textId="5766116F" w:rsidR="00DE7C97" w:rsidRPr="003D1D01" w:rsidRDefault="003D1D01" w:rsidP="003D1D01">
                      <w:pPr>
                        <w:pStyle w:val="Bezproreda"/>
                        <w:shd w:val="clear" w:color="auto" w:fill="FBE4D5" w:themeFill="accent2" w:themeFillTint="33"/>
                        <w:jc w:val="center"/>
                        <w:rPr>
                          <w:rFonts w:ascii="Cambria" w:hAnsi="Cambria"/>
                          <w:sz w:val="72"/>
                          <w:szCs w:val="72"/>
                        </w:rPr>
                      </w:pPr>
                      <w:r w:rsidRPr="003D1D01">
                        <w:rPr>
                          <w:rFonts w:ascii="Cambria" w:hAnsi="Cambria"/>
                          <w:sz w:val="72"/>
                          <w:szCs w:val="72"/>
                        </w:rPr>
                        <w:t>IZVJEŠĆE O RADU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AB8494B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AE093B2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48ED826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67070464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340615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7E25D55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322357DA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0EE1519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8AC1DD3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1E00F4E8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5C0262D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785412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2E2210FF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right" w:tblpY="811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698"/>
        <w:gridCol w:w="2967"/>
      </w:tblGrid>
      <w:tr w:rsidR="00B27532" w:rsidRPr="00F34A9C" w14:paraId="3CA3A9B4" w14:textId="77777777" w:rsidTr="00B27532">
        <w:tc>
          <w:tcPr>
            <w:tcW w:w="3823" w:type="dxa"/>
          </w:tcPr>
          <w:p w14:paraId="6BF2E29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  <w:r w:rsidRPr="00F34A9C"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drawing>
                <wp:inline distT="0" distB="0" distL="0" distR="0" wp14:anchorId="39EBD82D" wp14:editId="27D0FB82">
                  <wp:extent cx="914400" cy="83628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vp novska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14" cy="8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AF65F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</w:rPr>
            </w:pPr>
          </w:p>
          <w:p w14:paraId="53FA73C0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A377367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 NOVSKA</w:t>
            </w:r>
          </w:p>
          <w:p w14:paraId="4C530A6A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JAVNA VATROGASNA POSTROJBA</w:t>
            </w:r>
          </w:p>
          <w:p w14:paraId="28C34FBD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  <w:p w14:paraId="67D6C738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AD13" w14:textId="6D469BB6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 xml:space="preserve">BROJ: </w:t>
            </w:r>
            <w:r w:rsidR="00BF30F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618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1D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FED83CD" w14:textId="41A335D8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URBROJ: 2176-149-01-</w:t>
            </w:r>
            <w:r w:rsidR="00C72B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34A9C"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  <w:p w14:paraId="45E61767" w14:textId="77777777" w:rsidR="00B27532" w:rsidRPr="00F34A9C" w:rsidRDefault="00B27532" w:rsidP="00B275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CB2A5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12FE30D2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4F0EAC38" w14:textId="77777777" w:rsidTr="00B27532">
        <w:tc>
          <w:tcPr>
            <w:tcW w:w="3823" w:type="dxa"/>
          </w:tcPr>
          <w:p w14:paraId="6DB227D1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5665" w:type="dxa"/>
            <w:gridSpan w:val="2"/>
          </w:tcPr>
          <w:p w14:paraId="66AE7D6D" w14:textId="77777777" w:rsidR="00B27532" w:rsidRPr="00F34A9C" w:rsidRDefault="00B27532" w:rsidP="00B27532">
            <w:pPr>
              <w:rPr>
                <w:rFonts w:ascii="Times New Roman" w:hAnsi="Times New Roman" w:cs="Times New Roman"/>
              </w:rPr>
            </w:pPr>
          </w:p>
        </w:tc>
      </w:tr>
      <w:tr w:rsidR="00B27532" w:rsidRPr="00F34A9C" w14:paraId="7D1E2034" w14:textId="77777777" w:rsidTr="00D63579">
        <w:tc>
          <w:tcPr>
            <w:tcW w:w="6521" w:type="dxa"/>
            <w:gridSpan w:val="2"/>
          </w:tcPr>
          <w:p w14:paraId="00F1B039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2967" w:type="dxa"/>
          </w:tcPr>
          <w:p w14:paraId="53021FF2" w14:textId="4275259B" w:rsidR="00B27532" w:rsidRPr="00F34A9C" w:rsidRDefault="00D63579" w:rsidP="00B27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VATROGASNO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 w:rsidR="003B24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27532" w:rsidRPr="00F34A9C">
              <w:rPr>
                <w:rFonts w:ascii="Times New Roman" w:hAnsi="Times New Roman" w:cs="Times New Roman"/>
                <w:b/>
                <w:sz w:val="24"/>
                <w:szCs w:val="24"/>
              </w:rPr>
              <w:t>JEĆE</w:t>
            </w:r>
          </w:p>
          <w:p w14:paraId="13906B52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Javne vatrogasne postrojbe</w:t>
            </w:r>
          </w:p>
          <w:p w14:paraId="2671F704" w14:textId="77777777" w:rsidR="00B27532" w:rsidRPr="00F34A9C" w:rsidRDefault="00B27532" w:rsidP="00B2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Grada Novska</w:t>
            </w:r>
          </w:p>
        </w:tc>
      </w:tr>
    </w:tbl>
    <w:p w14:paraId="07C65D3C" w14:textId="77777777" w:rsidR="00B27532" w:rsidRDefault="00B27532">
      <w:pPr>
        <w:rPr>
          <w:rFonts w:ascii="Times New Roman" w:hAnsi="Times New Roman" w:cs="Times New Roman"/>
          <w:sz w:val="24"/>
          <w:szCs w:val="24"/>
        </w:rPr>
      </w:pPr>
    </w:p>
    <w:p w14:paraId="5FF38177" w14:textId="77777777" w:rsidR="00B27532" w:rsidRDefault="00B27532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BBA94B0" w14:textId="3737B705" w:rsidR="0000246C" w:rsidRPr="00F34A9C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Predmet: </w:t>
      </w:r>
      <w:r w:rsidR="003D1D0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radu </w:t>
      </w:r>
      <w:r w:rsidR="00DA370F" w:rsidRPr="00F34A9C">
        <w:rPr>
          <w:rFonts w:ascii="Times New Roman" w:eastAsia="Times New Roman" w:hAnsi="Times New Roman" w:cs="Times New Roman"/>
          <w:sz w:val="24"/>
          <w:szCs w:val="20"/>
          <w:lang w:eastAsia="hr-HR"/>
        </w:rPr>
        <w:t>Javne vatrogasne postrojbe Grada Novska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202</w:t>
      </w:r>
      <w:r w:rsidR="00C72B97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="000D5ABE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6D485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godinu</w:t>
      </w:r>
    </w:p>
    <w:p w14:paraId="5FE6F156" w14:textId="77777777" w:rsidR="0000246C" w:rsidRPr="00F34A9C" w:rsidRDefault="0000246C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9C5626F" w14:textId="77777777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5E0F45" w14:textId="77777777" w:rsidR="006E40FB" w:rsidRPr="00F34A9C" w:rsidRDefault="006E40FB" w:rsidP="0000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77CA6D5" w14:textId="77777777" w:rsidR="00DA370F" w:rsidRPr="00DA370F" w:rsidRDefault="00DA370F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5418E7E9" w14:textId="77777777" w:rsidR="00DA370F" w:rsidRPr="00DA370F" w:rsidRDefault="00DA370F" w:rsidP="00DA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5A7C4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ustanove je Javna vatrogasna postrojba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Novska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(skraćeno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ka) sa sjedištem u 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Osječkoj ulici 20 u </w:t>
      </w:r>
      <w:proofErr w:type="spellStart"/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Novskoj</w:t>
      </w:r>
      <w:proofErr w:type="spellEnd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1E70A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89467F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djelatnost 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2B624423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73DCCFEC" w14:textId="77777777" w:rsidR="00DA370F" w:rsidRPr="00DA370F" w:rsidRDefault="00DA370F" w:rsidP="00E01B3D">
      <w:pPr>
        <w:pStyle w:val="Odlomakpopisa"/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može, osim vatrogasne djelatnosti, obavljati gospodarske i društvene djelatnosti (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Pružanje usluga vatrogasnih (protupožarnih) osiguranja i tehničke zaštite,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regled, servisiranje, ispitivanje i prodaja vatrogasne i druge opreme iz vatrogasne djelatnosti (servis vatrogasnih aparata, servis dišnih aparata i prodaja istih),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ružanje usluge najma prostora,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ružanje usluge prijevoza vode i usluge hidrauličke ljestve,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ružanje usluge  24-satnog  nadzora nad vatrodojavnim sustavom,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i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znajmljivanje vatrogasne opreme i vozila,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sposobljavanje i usavršavanje vatrogasnih kadrova i organizacija pokaznih vježbi,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ripremanje i organizacija seminara iz vatrogasne  djelatnosti,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>i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zdavanje knjiga, skripti i ostalih stručnih publikacija iz vatrogasne djelatnosti,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ružanje usluge osiguranja vatrogasnim vozilima i vatrogascima,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>unjenje boca izolacijskih aparata s komprimiranim zrakom,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E01B3D" w:rsidRPr="00E01B3D">
        <w:rPr>
          <w:rFonts w:ascii="Times New Roman" w:eastAsia="Calibri" w:hAnsi="Times New Roman" w:cs="Times New Roman"/>
          <w:sz w:val="24"/>
          <w:szCs w:val="24"/>
        </w:rPr>
        <w:t xml:space="preserve">ranje, sušenje </w:t>
      </w:r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="00E01B3D" w:rsidRPr="00F34A9C">
        <w:rPr>
          <w:rFonts w:ascii="Times New Roman" w:eastAsia="Calibri" w:hAnsi="Times New Roman" w:cs="Times New Roman"/>
          <w:sz w:val="24"/>
          <w:szCs w:val="24"/>
        </w:rPr>
        <w:t>talkiranje</w:t>
      </w:r>
      <w:proofErr w:type="spellEnd"/>
      <w:r w:rsidR="00E01B3D" w:rsidRPr="00F34A9C">
        <w:rPr>
          <w:rFonts w:ascii="Times New Roman" w:eastAsia="Calibri" w:hAnsi="Times New Roman" w:cs="Times New Roman"/>
          <w:sz w:val="24"/>
          <w:szCs w:val="24"/>
        </w:rPr>
        <w:t xml:space="preserve"> vatrogasnih cijevi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i sl.) koje su u svezi s obavljanjem vatrogasne djelatnosti sukladno odredbama posebnih propisa, ako se time ne umanjuje intervencijska spremnost vatrogasne postrojbe.</w:t>
      </w:r>
    </w:p>
    <w:p w14:paraId="79218F6F" w14:textId="77777777" w:rsidR="00DA370F" w:rsidRPr="00DA370F" w:rsidRDefault="00DA370F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889B86" w14:textId="77777777" w:rsidR="00DA370F" w:rsidRPr="00DA370F" w:rsidRDefault="00E01B3D" w:rsidP="00DA37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je osnovana 20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EC32371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 JVP 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ka je Grad 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OIB: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09112913581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Trg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Dr. Franje Tuđmana 2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Nov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skoj</w:t>
      </w:r>
      <w:proofErr w:type="spellEnd"/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3395FE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0E1981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ovlaštena za zastupanje je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Zlatko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Pješ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bacc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ing.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sec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40778904253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Željanska</w:t>
      </w:r>
      <w:proofErr w:type="spellEnd"/>
      <w:r w:rsidR="00E01B3D"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31, Lipovljani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F5105F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 ustanovu pojedinačno i samostalno.</w:t>
      </w:r>
    </w:p>
    <w:p w14:paraId="60821AA6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5422B" w14:textId="77777777" w:rsidR="00DA370F" w:rsidRPr="00DA370F" w:rsidRDefault="00DA370F" w:rsidP="00DA37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72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tijela JVP Novska </w:t>
      </w: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4E087317" w14:textId="77777777" w:rsidR="00DA370F" w:rsidRPr="00DA370F" w:rsidRDefault="000D5ABE" w:rsidP="00DA37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Vatrogasno</w:t>
      </w:r>
      <w:r w:rsidR="00DA370F"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vijeće </w:t>
      </w:r>
    </w:p>
    <w:p w14:paraId="353422C8" w14:textId="77777777" w:rsidR="00DA370F" w:rsidRPr="00F34A9C" w:rsidRDefault="00DA370F" w:rsidP="00DA37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Zapovjednik </w:t>
      </w:r>
    </w:p>
    <w:p w14:paraId="2C271BF0" w14:textId="77777777" w:rsidR="009F1D4C" w:rsidRPr="00DA370F" w:rsidRDefault="009F1D4C" w:rsidP="009F1D4C">
      <w:pPr>
        <w:spacing w:after="0" w:line="240" w:lineRule="auto"/>
        <w:ind w:left="14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9263" w14:textId="77777777" w:rsidR="006E40FB" w:rsidRPr="00F34A9C" w:rsidRDefault="006E40FB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767D5C0" w14:textId="77777777" w:rsidR="009F1D4C" w:rsidRPr="00F34A9C" w:rsidRDefault="009F1D4C" w:rsidP="006E40F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5801546" w14:textId="41C0329E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vatrogasna postrojba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ima ukupno </w:t>
      </w:r>
      <w:r w:rsidR="00047F4B">
        <w:rPr>
          <w:rFonts w:ascii="Times New Roman" w:eastAsia="Times New Roman" w:hAnsi="Times New Roman" w:cs="Times New Roman"/>
          <w:sz w:val="24"/>
          <w:szCs w:val="24"/>
          <w:lang w:eastAsia="hr-HR"/>
        </w:rPr>
        <w:t>četrnaest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</w:t>
      </w:r>
      <w:r w:rsidR="00C72B9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) djelatnika stalno zaposlenih od toga:</w:t>
      </w:r>
    </w:p>
    <w:p w14:paraId="6DBCCED5" w14:textId="77777777" w:rsidR="009F1D4C" w:rsidRPr="009F1D4C" w:rsidRDefault="009F1D4C" w:rsidP="009F1D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99"/>
        <w:gridCol w:w="268"/>
        <w:gridCol w:w="454"/>
        <w:gridCol w:w="1701"/>
        <w:gridCol w:w="850"/>
      </w:tblGrid>
      <w:tr w:rsidR="009F1D4C" w:rsidRPr="009F1D4C" w14:paraId="7F76D0BC" w14:textId="77777777" w:rsidTr="009F1D4C">
        <w:tc>
          <w:tcPr>
            <w:tcW w:w="5799" w:type="dxa"/>
          </w:tcPr>
          <w:p w14:paraId="7F57A840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Zapovjednik </w:t>
            </w:r>
          </w:p>
        </w:tc>
        <w:tc>
          <w:tcPr>
            <w:tcW w:w="268" w:type="dxa"/>
          </w:tcPr>
          <w:p w14:paraId="60DEAE96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59DC9CC3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1F6F2693" w14:textId="77777777" w:rsidTr="009F1D4C">
        <w:tc>
          <w:tcPr>
            <w:tcW w:w="5799" w:type="dxa"/>
          </w:tcPr>
          <w:p w14:paraId="0C32ABB8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 zapovjednika – voditelj odjeljenja</w:t>
            </w:r>
          </w:p>
        </w:tc>
        <w:tc>
          <w:tcPr>
            <w:tcW w:w="268" w:type="dxa"/>
          </w:tcPr>
          <w:p w14:paraId="0EF26938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04BB45BD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606C4" w:rsidRPr="009F1D4C" w14:paraId="0FA2954A" w14:textId="77777777" w:rsidTr="0078553A">
        <w:tc>
          <w:tcPr>
            <w:tcW w:w="6521" w:type="dxa"/>
            <w:gridSpan w:val="3"/>
          </w:tcPr>
          <w:p w14:paraId="062790C0" w14:textId="77777777" w:rsidR="00C606C4" w:rsidRPr="00F34A9C" w:rsidRDefault="00C606C4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Pomoćnik zapovjednika za </w:t>
            </w:r>
            <w:r w:rsidR="007855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voditelj odjeljenja</w:t>
            </w:r>
          </w:p>
        </w:tc>
        <w:tc>
          <w:tcPr>
            <w:tcW w:w="1701" w:type="dxa"/>
          </w:tcPr>
          <w:p w14:paraId="36E8C3D5" w14:textId="77777777" w:rsidR="00C606C4" w:rsidRPr="009F1D4C" w:rsidRDefault="00C606C4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</w:tcPr>
          <w:p w14:paraId="1AAD910E" w14:textId="77777777" w:rsidR="00C606C4" w:rsidRPr="009F1D4C" w:rsidRDefault="0078553A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F1D4C" w:rsidRPr="009F1D4C" w14:paraId="515CA3BC" w14:textId="77777777" w:rsidTr="009F1D4C">
        <w:tc>
          <w:tcPr>
            <w:tcW w:w="5799" w:type="dxa"/>
          </w:tcPr>
          <w:p w14:paraId="6B45EB22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Voditelj </w:t>
            </w:r>
            <w:proofErr w:type="spellStart"/>
            <w:r w:rsidRPr="00F34A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odjeljena</w:t>
            </w:r>
            <w:proofErr w:type="spellEnd"/>
          </w:p>
        </w:tc>
        <w:tc>
          <w:tcPr>
            <w:tcW w:w="268" w:type="dxa"/>
          </w:tcPr>
          <w:p w14:paraId="745A5A7B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494E0683" w14:textId="77777777" w:rsidR="009F1D4C" w:rsidRPr="009F1D4C" w:rsidRDefault="0078553A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9F1D4C" w:rsidRPr="009F1D4C" w14:paraId="1225F376" w14:textId="77777777" w:rsidTr="009F1D4C">
        <w:tc>
          <w:tcPr>
            <w:tcW w:w="5799" w:type="dxa"/>
          </w:tcPr>
          <w:p w14:paraId="6A023C76" w14:textId="77777777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 vozač</w:t>
            </w:r>
          </w:p>
        </w:tc>
        <w:tc>
          <w:tcPr>
            <w:tcW w:w="268" w:type="dxa"/>
          </w:tcPr>
          <w:p w14:paraId="72D65A8C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45CAB57" w14:textId="77777777" w:rsidR="009F1D4C" w:rsidRPr="009F1D4C" w:rsidRDefault="009F1D4C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F1D4C" w:rsidRPr="009F1D4C" w14:paraId="45EFE9F8" w14:textId="77777777" w:rsidTr="009F1D4C">
        <w:tc>
          <w:tcPr>
            <w:tcW w:w="5799" w:type="dxa"/>
          </w:tcPr>
          <w:p w14:paraId="54F9BAF3" w14:textId="20CA7CD5" w:rsidR="009F1D4C" w:rsidRPr="009F1D4C" w:rsidRDefault="009F1D4C" w:rsidP="009F1D4C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1D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Vatrogasac</w:t>
            </w:r>
            <w:r w:rsidR="00C72B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/Vatrogasac početnik</w:t>
            </w:r>
          </w:p>
        </w:tc>
        <w:tc>
          <w:tcPr>
            <w:tcW w:w="268" w:type="dxa"/>
          </w:tcPr>
          <w:p w14:paraId="0B85E841" w14:textId="77777777" w:rsidR="009F1D4C" w:rsidRPr="009F1D4C" w:rsidRDefault="009F1D4C" w:rsidP="009F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  <w:gridSpan w:val="3"/>
          </w:tcPr>
          <w:p w14:paraId="2B2BAF46" w14:textId="19379368" w:rsidR="009F1D4C" w:rsidRPr="009F1D4C" w:rsidRDefault="00C72B97" w:rsidP="009F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1FEFAB42" w14:textId="77777777" w:rsidR="009F1D4C" w:rsidRPr="00F34A9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9C67D" w14:textId="77777777" w:rsidR="009F1D4C" w:rsidRPr="00F34A9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07622" w14:textId="77777777" w:rsidR="009F1D4C" w:rsidRPr="009F1D4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0F68F" w14:textId="77777777" w:rsidR="009F1D4C" w:rsidRPr="009F1D4C" w:rsidRDefault="009F1D4C" w:rsidP="009F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F7741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9F1D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IZVORI FINANCIRANJA</w:t>
      </w:r>
    </w:p>
    <w:p w14:paraId="341EF85E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2AFC73" w14:textId="77777777" w:rsidR="009F1D4C" w:rsidRPr="009F1D4C" w:rsidRDefault="009F1D4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se financira iz sredstava Riznice Grada Nov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prihodi se dijele na sredstva iz:</w:t>
      </w:r>
    </w:p>
    <w:p w14:paraId="43239A80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Republike Hrvatske (sredstva za decentralizirane funkcije)</w:t>
      </w:r>
    </w:p>
    <w:p w14:paraId="47EAE85B" w14:textId="77777777" w:rsidR="009F1D4C" w:rsidRP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Grada Nov</w:t>
      </w:r>
      <w:r w:rsidR="0078553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</w:p>
    <w:p w14:paraId="19E0CC51" w14:textId="46B6FAA8" w:rsidR="009F1D4C" w:rsidRDefault="009F1D4C" w:rsidP="009F1D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D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Vlastite prihode </w:t>
      </w:r>
    </w:p>
    <w:p w14:paraId="582D7D47" w14:textId="3D9D8604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53629" w14:textId="77777777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BA6C5" w14:textId="77777777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9D8A3" w14:textId="77777777" w:rsid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37F16" w14:textId="3898CA8D" w:rsidR="00F34A9C" w:rsidRPr="00F34A9C" w:rsidRDefault="00F34A9C" w:rsidP="009F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F30E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OPERATIVNI RAD JVP NOV</w:t>
      </w:r>
      <w:r w:rsidR="007855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5B54F9C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0462D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Kao što sam već napomenuo osnovna djelatnost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je sudjelovanje u provedbi preventivnih mjera zaštite od požara i eksplozija, gašenje požara i spašavanje ljudi i imovine ugroženih požarom i eksplozijom. </w:t>
      </w:r>
    </w:p>
    <w:p w14:paraId="5EB564F3" w14:textId="5CF2A5C4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tehničkih pomoći u nezgodama i opasnim situacijama, te obavljanje i drugih poslova u ekološkim i drugim nesrećama.</w:t>
      </w:r>
    </w:p>
    <w:p w14:paraId="63CE4683" w14:textId="7B740885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77DCF7" w14:textId="6A64B2F0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319EC5" w14:textId="77777777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05A50" w14:textId="46A579FE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5D153" w14:textId="727C4500" w:rsidR="0010482F" w:rsidRDefault="0010482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AD7A25" w14:textId="77777777" w:rsidR="001A3ADD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346D4D99" w14:textId="620ADC2C" w:rsidR="00F34A9C" w:rsidRPr="00F34A9C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DOGAĐAJI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 w:rsid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KA U </w:t>
      </w:r>
      <w:r w:rsidR="000D5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</w:t>
      </w:r>
      <w:r w:rsidR="00061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B864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F34A9C"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</w:t>
      </w:r>
      <w:r w:rsidR="002D0E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</w:t>
      </w:r>
    </w:p>
    <w:p w14:paraId="6046C0B8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D5937" w14:textId="77777777" w:rsidR="001A3ADD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C4064" w14:textId="0B745572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0618A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72B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9725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zabilježeno je </w:t>
      </w:r>
      <w:r w:rsidR="0010482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92E8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0482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E1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10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intervencija i </w:t>
      </w:r>
      <w:r w:rsidR="00FC7C25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ka, a po vrsti stanje je slijedeće:</w:t>
      </w:r>
    </w:p>
    <w:p w14:paraId="08FEAE50" w14:textId="77777777" w:rsidR="001A3ADD" w:rsidRPr="00F34A9C" w:rsidRDefault="001A3ADD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F053D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5889"/>
        <w:gridCol w:w="1817"/>
        <w:gridCol w:w="552"/>
      </w:tblGrid>
      <w:tr w:rsidR="00975E7D" w:rsidRPr="00CA3F2C" w14:paraId="2F863859" w14:textId="77777777" w:rsidTr="001A3ADD">
        <w:tc>
          <w:tcPr>
            <w:tcW w:w="904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</w:tcPr>
          <w:p w14:paraId="57DA2FF3" w14:textId="77777777" w:rsidR="000310E4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VATROGASN</w:t>
            </w:r>
            <w:r w:rsidR="000310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E INTERVENCIJE I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DOGAĐAJI </w:t>
            </w:r>
          </w:p>
          <w:p w14:paraId="34189E86" w14:textId="5ACBCF3D" w:rsidR="00975E7D" w:rsidRPr="00CA3F2C" w:rsidRDefault="00975E7D" w:rsidP="00B4778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U</w:t>
            </w:r>
            <w:r w:rsidR="001F5C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202</w:t>
            </w:r>
            <w:r w:rsidR="00C72B9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2</w:t>
            </w:r>
            <w:r w:rsidRPr="00CA3F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.</w:t>
            </w:r>
            <w:r w:rsidR="001F5C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 GODINI</w:t>
            </w:r>
          </w:p>
        </w:tc>
      </w:tr>
      <w:tr w:rsidR="00975E7D" w:rsidRPr="00CA3F2C" w14:paraId="07E47F8B" w14:textId="77777777" w:rsidTr="001A3ADD"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2C749D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RB</w:t>
            </w:r>
          </w:p>
        </w:tc>
        <w:tc>
          <w:tcPr>
            <w:tcW w:w="5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82936A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VRSTA DOGAĐAJA</w:t>
            </w:r>
          </w:p>
        </w:tc>
        <w:tc>
          <w:tcPr>
            <w:tcW w:w="236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35DFDF5" w14:textId="77777777" w:rsidR="00975E7D" w:rsidRPr="00CA3F2C" w:rsidRDefault="00975E7D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CA3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BROJ DOGAĐAJA</w:t>
            </w:r>
          </w:p>
        </w:tc>
      </w:tr>
      <w:tr w:rsidR="00975E7D" w:rsidRPr="001F5CD2" w14:paraId="5DA1A015" w14:textId="77777777" w:rsidTr="001A3ADD"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63FD9B4F" w14:textId="77777777" w:rsidR="00975E7D" w:rsidRPr="001F5CD2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01.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133C1F29" w14:textId="77777777" w:rsidR="00975E7D" w:rsidRPr="001F5CD2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POŽARNE INTERVENCIJE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4842C3C" w14:textId="08D32C3A" w:rsidR="00975E7D" w:rsidRPr="001F5CD2" w:rsidRDefault="00E8220E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</w:t>
            </w:r>
            <w:r w:rsidR="00270E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</w:t>
            </w:r>
          </w:p>
        </w:tc>
      </w:tr>
      <w:tr w:rsidR="00270E6F" w:rsidRPr="00270E6F" w14:paraId="32CE53B9" w14:textId="77777777" w:rsidTr="001A3ADD"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27E0A544" w14:textId="77777777" w:rsidR="00270E6F" w:rsidRPr="00270E6F" w:rsidRDefault="00270E6F" w:rsidP="002D0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30FBD7" w14:textId="77777777" w:rsidR="00270E6F" w:rsidRPr="00270E6F" w:rsidRDefault="00270E6F" w:rsidP="00975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3A54A7" w14:textId="77777777" w:rsidR="00270E6F" w:rsidRPr="00270E6F" w:rsidRDefault="00270E6F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A07F7" w:rsidRPr="001F5CD2" w14:paraId="00F17828" w14:textId="77777777" w:rsidTr="009725AF">
        <w:tc>
          <w:tcPr>
            <w:tcW w:w="78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2919792" w14:textId="2F3836D2" w:rsidR="005A07F7" w:rsidRPr="001F5CD2" w:rsidRDefault="005A07F7" w:rsidP="00975E7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01./a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6708A7D" w14:textId="1E9C2589" w:rsidR="005A07F7" w:rsidRPr="001F5CD2" w:rsidRDefault="005A07F7" w:rsidP="00975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U/NA OBJEKTIMA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67DBE11" w14:textId="02D7778B" w:rsidR="005A07F7" w:rsidRPr="001F5CD2" w:rsidRDefault="00270E6F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</w:p>
        </w:tc>
      </w:tr>
      <w:tr w:rsidR="00975E7D" w:rsidRPr="00975E7D" w14:paraId="6B35DDE7" w14:textId="77777777" w:rsidTr="001F5CD2">
        <w:tc>
          <w:tcPr>
            <w:tcW w:w="784" w:type="dxa"/>
            <w:tcBorders>
              <w:top w:val="single" w:sz="2" w:space="0" w:color="auto"/>
            </w:tcBorders>
          </w:tcPr>
          <w:p w14:paraId="1C873EDE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</w:tcBorders>
          </w:tcPr>
          <w:p w14:paraId="0B837A15" w14:textId="40777BC4" w:rsidR="00975E7D" w:rsidRPr="00975E7D" w:rsidRDefault="00EC5622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stambenoj zgradi</w:t>
            </w:r>
          </w:p>
        </w:tc>
        <w:tc>
          <w:tcPr>
            <w:tcW w:w="552" w:type="dxa"/>
            <w:tcBorders>
              <w:top w:val="single" w:sz="2" w:space="0" w:color="auto"/>
            </w:tcBorders>
          </w:tcPr>
          <w:p w14:paraId="4DEF2A48" w14:textId="28109178" w:rsidR="00975E7D" w:rsidRPr="00975E7D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C5622" w:rsidRPr="00975E7D" w14:paraId="6053615A" w14:textId="77777777" w:rsidTr="001F5CD2">
        <w:tc>
          <w:tcPr>
            <w:tcW w:w="784" w:type="dxa"/>
          </w:tcPr>
          <w:p w14:paraId="03B9036C" w14:textId="77777777" w:rsidR="00EC5622" w:rsidRPr="00975E7D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6BC4EFD1" w14:textId="2EDC59D1" w:rsidR="00EC5622" w:rsidRDefault="00EC5622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kući</w:t>
            </w:r>
          </w:p>
        </w:tc>
        <w:tc>
          <w:tcPr>
            <w:tcW w:w="552" w:type="dxa"/>
          </w:tcPr>
          <w:p w14:paraId="7D311DDB" w14:textId="0850E371" w:rsidR="00EC5622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85CA1" w:rsidRPr="00975E7D" w14:paraId="542C035F" w14:textId="77777777" w:rsidTr="001F5CD2">
        <w:tc>
          <w:tcPr>
            <w:tcW w:w="784" w:type="dxa"/>
          </w:tcPr>
          <w:p w14:paraId="48C277BF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6778A47D" w14:textId="53526866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vrtiću</w:t>
            </w:r>
          </w:p>
        </w:tc>
        <w:tc>
          <w:tcPr>
            <w:tcW w:w="552" w:type="dxa"/>
          </w:tcPr>
          <w:p w14:paraId="1A4B41E7" w14:textId="1B7BE6ED" w:rsidR="00C85CA1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85CA1" w:rsidRPr="00975E7D" w14:paraId="6967C039" w14:textId="77777777" w:rsidTr="001F5CD2">
        <w:tc>
          <w:tcPr>
            <w:tcW w:w="784" w:type="dxa"/>
          </w:tcPr>
          <w:p w14:paraId="096C2271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1471F410" w14:textId="46F80BA5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energetskom postrojenju</w:t>
            </w:r>
          </w:p>
        </w:tc>
        <w:tc>
          <w:tcPr>
            <w:tcW w:w="552" w:type="dxa"/>
          </w:tcPr>
          <w:p w14:paraId="72ACC753" w14:textId="34E3A690" w:rsidR="00C85CA1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DF21D8" w:rsidRPr="00975E7D" w14:paraId="560F4CF8" w14:textId="77777777" w:rsidTr="001F5CD2">
        <w:tc>
          <w:tcPr>
            <w:tcW w:w="784" w:type="dxa"/>
          </w:tcPr>
          <w:p w14:paraId="50306B52" w14:textId="77777777" w:rsidR="00DF21D8" w:rsidRPr="00975E7D" w:rsidRDefault="00DF21D8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6C9204F3" w14:textId="14EF0E7E" w:rsidR="00DF21D8" w:rsidRDefault="00DF21D8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postrojenju prehrambene industrije</w:t>
            </w:r>
          </w:p>
        </w:tc>
        <w:tc>
          <w:tcPr>
            <w:tcW w:w="552" w:type="dxa"/>
          </w:tcPr>
          <w:p w14:paraId="38D4C827" w14:textId="320BC121" w:rsidR="00DF21D8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C5622" w:rsidRPr="00975E7D" w14:paraId="3EDB6B4C" w14:textId="77777777" w:rsidTr="001F5CD2">
        <w:tc>
          <w:tcPr>
            <w:tcW w:w="784" w:type="dxa"/>
          </w:tcPr>
          <w:p w14:paraId="40286369" w14:textId="77777777" w:rsidR="00EC5622" w:rsidRPr="00975E7D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687A9214" w14:textId="76573F48" w:rsidR="00EC5622" w:rsidRDefault="00EC5622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sušari za žitarice - uljarice</w:t>
            </w:r>
          </w:p>
        </w:tc>
        <w:tc>
          <w:tcPr>
            <w:tcW w:w="552" w:type="dxa"/>
          </w:tcPr>
          <w:p w14:paraId="4142E86D" w14:textId="0C23966F" w:rsidR="00EC5622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975E7D" w:rsidRPr="00975E7D" w14:paraId="0EF0A4D1" w14:textId="77777777" w:rsidTr="001F5CD2">
        <w:tc>
          <w:tcPr>
            <w:tcW w:w="784" w:type="dxa"/>
          </w:tcPr>
          <w:p w14:paraId="0C8EC747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5C7FB90C" w14:textId="2DEB39AB" w:rsidR="00975E7D" w:rsidRPr="00975E7D" w:rsidRDefault="00975E7D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Požar </w:t>
            </w:r>
            <w:r w:rsidR="00C85C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gospodarskom objektu</w:t>
            </w:r>
          </w:p>
        </w:tc>
        <w:tc>
          <w:tcPr>
            <w:tcW w:w="552" w:type="dxa"/>
          </w:tcPr>
          <w:p w14:paraId="2AEADB6D" w14:textId="0B7D0A33" w:rsidR="00975E7D" w:rsidRPr="00975E7D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85CA1" w:rsidRPr="00975E7D" w14:paraId="3119CAC9" w14:textId="77777777" w:rsidTr="001F5CD2">
        <w:tc>
          <w:tcPr>
            <w:tcW w:w="784" w:type="dxa"/>
          </w:tcPr>
          <w:p w14:paraId="32874B27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0B5AE7DF" w14:textId="23D5260F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trgovačkom centru</w:t>
            </w:r>
          </w:p>
        </w:tc>
        <w:tc>
          <w:tcPr>
            <w:tcW w:w="552" w:type="dxa"/>
          </w:tcPr>
          <w:p w14:paraId="397DFB2D" w14:textId="4321CDD0" w:rsidR="00C85CA1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C5622" w:rsidRPr="00975E7D" w14:paraId="5DA7557D" w14:textId="77777777" w:rsidTr="001F5CD2">
        <w:tc>
          <w:tcPr>
            <w:tcW w:w="784" w:type="dxa"/>
          </w:tcPr>
          <w:p w14:paraId="31A1FDC1" w14:textId="77777777" w:rsidR="00EC5622" w:rsidRPr="00975E7D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2E909DCC" w14:textId="66E1D77D" w:rsidR="00EC5622" w:rsidRDefault="00EC5622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garaži</w:t>
            </w:r>
          </w:p>
        </w:tc>
        <w:tc>
          <w:tcPr>
            <w:tcW w:w="552" w:type="dxa"/>
          </w:tcPr>
          <w:p w14:paraId="7D0255ED" w14:textId="283DD414" w:rsidR="00EC5622" w:rsidRDefault="00E8220E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85CA1" w:rsidRPr="00975E7D" w14:paraId="7FA1EFAD" w14:textId="77777777" w:rsidTr="001A3ADD">
        <w:tc>
          <w:tcPr>
            <w:tcW w:w="784" w:type="dxa"/>
            <w:tcBorders>
              <w:bottom w:val="single" w:sz="2" w:space="0" w:color="auto"/>
            </w:tcBorders>
          </w:tcPr>
          <w:p w14:paraId="5A7F2F83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2" w:space="0" w:color="auto"/>
            </w:tcBorders>
          </w:tcPr>
          <w:p w14:paraId="5C4E8E21" w14:textId="63F1E137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u/na ostalim objektima</w:t>
            </w: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14:paraId="4CAF6426" w14:textId="23B3AAE2" w:rsidR="00C85CA1" w:rsidRPr="00975E7D" w:rsidRDefault="00E8220E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1A3ADD" w:rsidRPr="00975E7D" w14:paraId="2BC90195" w14:textId="77777777" w:rsidTr="001A3ADD"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5889CFCE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9F5EB14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A481E8E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A07F7" w:rsidRPr="001F5CD2" w14:paraId="246C8DAA" w14:textId="77777777" w:rsidTr="009725AF">
        <w:tc>
          <w:tcPr>
            <w:tcW w:w="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8131909" w14:textId="603EEB1F" w:rsidR="005A07F7" w:rsidRPr="001F5CD2" w:rsidRDefault="005A07F7" w:rsidP="005A07F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</w:t>
            </w:r>
            <w:r w:rsidR="001F5CD2"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7FB43CA4" w14:textId="55ED0037" w:rsidR="005A07F7" w:rsidRPr="001F5CD2" w:rsidRDefault="005A07F7" w:rsidP="005A0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U/NA OTVORENOM PROSTORU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0875FA2" w14:textId="74C53FEC" w:rsidR="005A07F7" w:rsidRPr="001F5CD2" w:rsidRDefault="001F5CD2" w:rsidP="005A07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</w:p>
        </w:tc>
      </w:tr>
      <w:tr w:rsidR="00C85CA1" w:rsidRPr="00975E7D" w14:paraId="67DDE9C3" w14:textId="77777777" w:rsidTr="001F5CD2">
        <w:tc>
          <w:tcPr>
            <w:tcW w:w="784" w:type="dxa"/>
            <w:tcBorders>
              <w:top w:val="single" w:sz="2" w:space="0" w:color="auto"/>
            </w:tcBorders>
          </w:tcPr>
          <w:p w14:paraId="72F224E1" w14:textId="77777777" w:rsidR="00C85CA1" w:rsidRPr="00975E7D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</w:tcBorders>
          </w:tcPr>
          <w:p w14:paraId="4E7DB0AB" w14:textId="17A92C1A" w:rsidR="00C85CA1" w:rsidRDefault="00C85CA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šume</w:t>
            </w:r>
          </w:p>
        </w:tc>
        <w:tc>
          <w:tcPr>
            <w:tcW w:w="552" w:type="dxa"/>
            <w:tcBorders>
              <w:top w:val="single" w:sz="2" w:space="0" w:color="auto"/>
            </w:tcBorders>
          </w:tcPr>
          <w:p w14:paraId="46EF5D5F" w14:textId="500D8E2E" w:rsidR="00C85CA1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D1E65" w:rsidRPr="00975E7D" w14:paraId="4816C64C" w14:textId="77777777" w:rsidTr="001F5CD2">
        <w:tc>
          <w:tcPr>
            <w:tcW w:w="784" w:type="dxa"/>
          </w:tcPr>
          <w:p w14:paraId="3E1B8646" w14:textId="77777777" w:rsidR="00ED1E65" w:rsidRPr="00975E7D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40FB01AC" w14:textId="34476988" w:rsidR="00ED1E65" w:rsidRDefault="00ED1E65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livade</w:t>
            </w:r>
          </w:p>
        </w:tc>
        <w:tc>
          <w:tcPr>
            <w:tcW w:w="552" w:type="dxa"/>
          </w:tcPr>
          <w:p w14:paraId="787BFFF1" w14:textId="168344FA" w:rsidR="00ED1E65" w:rsidRPr="00975E7D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ED1E65" w:rsidRPr="00975E7D" w14:paraId="5F0E6C3E" w14:textId="77777777" w:rsidTr="001F5CD2">
        <w:tc>
          <w:tcPr>
            <w:tcW w:w="784" w:type="dxa"/>
          </w:tcPr>
          <w:p w14:paraId="2075DA37" w14:textId="77777777" w:rsidR="00ED1E65" w:rsidRPr="00975E7D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6441343D" w14:textId="237C4587" w:rsidR="00ED1E65" w:rsidRDefault="00ED1E65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šikare - makije</w:t>
            </w:r>
          </w:p>
        </w:tc>
        <w:tc>
          <w:tcPr>
            <w:tcW w:w="552" w:type="dxa"/>
          </w:tcPr>
          <w:p w14:paraId="347DF435" w14:textId="01970EE3" w:rsidR="00ED1E65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975E7D" w:rsidRPr="00975E7D" w14:paraId="5A9F1FF0" w14:textId="77777777" w:rsidTr="001A3ADD">
        <w:tc>
          <w:tcPr>
            <w:tcW w:w="784" w:type="dxa"/>
            <w:tcBorders>
              <w:bottom w:val="single" w:sz="2" w:space="0" w:color="auto"/>
            </w:tcBorders>
          </w:tcPr>
          <w:p w14:paraId="40EF8C97" w14:textId="77777777" w:rsidR="00975E7D" w:rsidRPr="00975E7D" w:rsidRDefault="00975E7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2" w:space="0" w:color="auto"/>
            </w:tcBorders>
          </w:tcPr>
          <w:p w14:paraId="40F14C34" w14:textId="1E4E4548" w:rsidR="00975E7D" w:rsidRDefault="00ED1E65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požari</w:t>
            </w:r>
            <w:r w:rsid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otvorenom prostoru</w:t>
            </w: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14:paraId="04054E72" w14:textId="319B9DD5" w:rsidR="00975E7D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1A3ADD" w:rsidRPr="00975E7D" w14:paraId="35B8263D" w14:textId="77777777" w:rsidTr="001A3ADD"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88E9AE8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1D97E4A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FCEA5B6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5CD2" w:rsidRPr="001F5CD2" w14:paraId="00A756BF" w14:textId="77777777" w:rsidTr="001A3ADD">
        <w:tc>
          <w:tcPr>
            <w:tcW w:w="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65AD61E" w14:textId="1DB1FDEC" w:rsidR="001F5CD2" w:rsidRPr="001F5CD2" w:rsidRDefault="001F5CD2" w:rsidP="001F5CD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01./c</w:t>
            </w: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75D52DD0" w14:textId="5F24F9E3" w:rsidR="001F5CD2" w:rsidRPr="001F5CD2" w:rsidRDefault="001F5CD2" w:rsidP="001F5C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POŽARNE INTERVENCIJE U PROMETU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0E4B7A81" w14:textId="60931CB4" w:rsidR="001F5CD2" w:rsidRPr="001F5CD2" w:rsidRDefault="001F5CD2" w:rsidP="001F5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CA3F2C" w:rsidRPr="00975E7D" w14:paraId="2CF60A28" w14:textId="77777777" w:rsidTr="001A3ADD">
        <w:tc>
          <w:tcPr>
            <w:tcW w:w="784" w:type="dxa"/>
            <w:tcBorders>
              <w:bottom w:val="single" w:sz="2" w:space="0" w:color="auto"/>
            </w:tcBorders>
          </w:tcPr>
          <w:p w14:paraId="259920B1" w14:textId="77777777" w:rsidR="00CA3F2C" w:rsidRPr="00975E7D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2" w:space="0" w:color="auto"/>
            </w:tcBorders>
          </w:tcPr>
          <w:p w14:paraId="7E87EC5B" w14:textId="60DC34B4" w:rsidR="00CA3F2C" w:rsidRDefault="00CA3F2C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u cestovnom prometu</w:t>
            </w: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14:paraId="3F8358E4" w14:textId="7ADEDA5E" w:rsidR="00CA3F2C" w:rsidRDefault="00ED1E65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975E7D" w14:paraId="1482516E" w14:textId="77777777" w:rsidTr="001A3ADD"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94DB674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55D7867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DE0CF6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F5CD2" w:rsidRPr="00975E7D" w14:paraId="69B1FBDD" w14:textId="77777777" w:rsidTr="001A3ADD">
        <w:tc>
          <w:tcPr>
            <w:tcW w:w="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917ADC3" w14:textId="631CCF6B" w:rsidR="001F5CD2" w:rsidRPr="00975E7D" w:rsidRDefault="001F5CD2" w:rsidP="001F5C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C71ED7B" w14:textId="3AE1E131" w:rsidR="001F5CD2" w:rsidRPr="001F5CD2" w:rsidRDefault="001F5CD2" w:rsidP="001F5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POŽARNE INTERVENCIJE 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9B040C8" w14:textId="2AD5344D" w:rsidR="001F5CD2" w:rsidRDefault="001F5CD2" w:rsidP="001F5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</w:p>
        </w:tc>
      </w:tr>
      <w:tr w:rsidR="00B47781" w:rsidRPr="00975E7D" w14:paraId="69CAB197" w14:textId="77777777" w:rsidTr="001A3ADD">
        <w:tc>
          <w:tcPr>
            <w:tcW w:w="784" w:type="dxa"/>
            <w:tcBorders>
              <w:bottom w:val="single" w:sz="12" w:space="0" w:color="auto"/>
            </w:tcBorders>
          </w:tcPr>
          <w:p w14:paraId="75F06683" w14:textId="77777777" w:rsidR="00B47781" w:rsidRPr="00975E7D" w:rsidRDefault="00B4778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12" w:space="0" w:color="auto"/>
            </w:tcBorders>
          </w:tcPr>
          <w:p w14:paraId="2299A275" w14:textId="77777777" w:rsidR="00B47781" w:rsidRDefault="00B47781" w:rsidP="00CA3F2C">
            <w:pPr>
              <w:pStyle w:val="Odlomakpopisa"/>
              <w:numPr>
                <w:ilvl w:val="0"/>
                <w:numId w:val="14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Požar spremnika za otpad</w:t>
            </w: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7AFA2782" w14:textId="63DC81D0" w:rsidR="00B47781" w:rsidRDefault="00ED1E65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975E7D" w14:paraId="5E1F5AEB" w14:textId="77777777" w:rsidTr="001A3ADD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3C0E8F" w14:textId="77777777" w:rsidR="00DE67EC" w:rsidRDefault="00DE67EC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D534232" w14:textId="134E2DB4" w:rsidR="001A3ADD" w:rsidRP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1.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požarnih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1A3ADD" w:rsidRPr="00975E7D" w14:paraId="71632904" w14:textId="77777777" w:rsidTr="00DE67EC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6C18B6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C6B275A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40C77CB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090B55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3B6DAA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1C2B6B" w14:textId="77777777" w:rsidR="001A3ADD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3116BF5" w14:textId="77777777" w:rsidR="001A3ADD" w:rsidRDefault="001A3ADD" w:rsidP="00DE67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1E5278" w14:textId="41310CFE" w:rsidR="001A3ADD" w:rsidRDefault="001A3ADD" w:rsidP="00DE67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1CC4571" w14:textId="6490B95E" w:rsidR="00DE67EC" w:rsidRDefault="00DE67EC" w:rsidP="00DE67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F2449A1" w14:textId="77777777" w:rsidR="00DE67EC" w:rsidRDefault="00DE67EC" w:rsidP="00DE67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88BAC71" w14:textId="3E675B17" w:rsidR="001A3ADD" w:rsidRPr="00F34A9C" w:rsidRDefault="001A3ADD" w:rsidP="001A3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A3ADD" w:rsidRPr="00975E7D" w14:paraId="4A9C7835" w14:textId="77777777" w:rsidTr="00DE67EC">
        <w:tc>
          <w:tcPr>
            <w:tcW w:w="784" w:type="dxa"/>
            <w:tcBorders>
              <w:top w:val="nil"/>
              <w:left w:val="nil"/>
              <w:bottom w:val="single" w:sz="12" w:space="0" w:color="auto"/>
            </w:tcBorders>
          </w:tcPr>
          <w:p w14:paraId="7F48C56C" w14:textId="77777777" w:rsidR="001A3ADD" w:rsidRPr="00975E7D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nil"/>
              <w:bottom w:val="single" w:sz="12" w:space="0" w:color="auto"/>
            </w:tcBorders>
          </w:tcPr>
          <w:p w14:paraId="25CAB5CC" w14:textId="77777777" w:rsidR="001A3ADD" w:rsidRPr="00DE67EC" w:rsidRDefault="001A3ADD" w:rsidP="00DE6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nil"/>
              <w:bottom w:val="single" w:sz="12" w:space="0" w:color="auto"/>
              <w:right w:val="nil"/>
            </w:tcBorders>
          </w:tcPr>
          <w:p w14:paraId="6CAD2CC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75E7D" w:rsidRPr="001F5CD2" w14:paraId="3819CA7C" w14:textId="77777777" w:rsidTr="00DE67EC"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200BE85E" w14:textId="77777777" w:rsidR="00975E7D" w:rsidRPr="001F5CD2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02.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3DE10F4" w14:textId="77777777" w:rsidR="00975E7D" w:rsidRPr="001F5CD2" w:rsidRDefault="00CA3F2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TEHNIČKE INTERVENCIJE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793D19F5" w14:textId="4DFBF541" w:rsidR="00975E7D" w:rsidRPr="001F5CD2" w:rsidRDefault="00A84124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77</w:t>
            </w:r>
          </w:p>
        </w:tc>
      </w:tr>
      <w:tr w:rsidR="001A3ADD" w:rsidRPr="001A3ADD" w14:paraId="207A450C" w14:textId="77777777" w:rsidTr="001A3ADD"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5A820621" w14:textId="77777777" w:rsidR="001A3ADD" w:rsidRPr="001A3ADD" w:rsidRDefault="001A3ADD" w:rsidP="002D0E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321361" w14:textId="77777777" w:rsidR="001A3ADD" w:rsidRPr="001A3ADD" w:rsidRDefault="001A3ADD" w:rsidP="00975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11E3F97" w14:textId="77777777" w:rsidR="001A3ADD" w:rsidRP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C7FBA" w:rsidRPr="001F5CD2" w14:paraId="08A0A6BD" w14:textId="77777777" w:rsidTr="009725AF">
        <w:tc>
          <w:tcPr>
            <w:tcW w:w="78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3A1A24A3" w14:textId="1004EF57" w:rsidR="008C7FBA" w:rsidRPr="001F5CD2" w:rsidRDefault="008C7FBA" w:rsidP="008C7FB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./a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17FC4C12" w14:textId="5C4F9232" w:rsidR="008C7FBA" w:rsidRPr="001F5CD2" w:rsidRDefault="008C7FBA" w:rsidP="008C7F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 INTERVENCIJE U/NA OBJEKTIMA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4FF139F" w14:textId="65C5B2EE" w:rsidR="008C7FBA" w:rsidRPr="001F5CD2" w:rsidRDefault="008F5757" w:rsidP="008C7F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</w:t>
            </w:r>
            <w:r w:rsidR="00A841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</w:t>
            </w:r>
          </w:p>
        </w:tc>
      </w:tr>
      <w:tr w:rsidR="00CA3F2C" w:rsidRPr="00CA3F2C" w14:paraId="4F39FF7B" w14:textId="77777777" w:rsidTr="008C7FBA">
        <w:tc>
          <w:tcPr>
            <w:tcW w:w="784" w:type="dxa"/>
            <w:tcBorders>
              <w:top w:val="single" w:sz="2" w:space="0" w:color="auto"/>
              <w:bottom w:val="nil"/>
            </w:tcBorders>
          </w:tcPr>
          <w:p w14:paraId="5079C1E6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nil"/>
            </w:tcBorders>
          </w:tcPr>
          <w:p w14:paraId="6A108000" w14:textId="2ADCF953" w:rsidR="00CA3F2C" w:rsidRPr="00CA3F2C" w:rsidRDefault="00B47781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stam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beno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="00CA3F2C" w:rsidRPr="00CA3F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zgradi</w:t>
            </w:r>
          </w:p>
        </w:tc>
        <w:tc>
          <w:tcPr>
            <w:tcW w:w="552" w:type="dxa"/>
            <w:tcBorders>
              <w:top w:val="single" w:sz="2" w:space="0" w:color="auto"/>
              <w:bottom w:val="nil"/>
            </w:tcBorders>
          </w:tcPr>
          <w:p w14:paraId="160B6BF9" w14:textId="1FE62527" w:rsidR="00CA3F2C" w:rsidRPr="00CA3F2C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ED1E65" w:rsidRPr="00CA3F2C" w14:paraId="07074F00" w14:textId="77777777" w:rsidTr="008C7FBA">
        <w:tc>
          <w:tcPr>
            <w:tcW w:w="784" w:type="dxa"/>
            <w:tcBorders>
              <w:top w:val="nil"/>
            </w:tcBorders>
          </w:tcPr>
          <w:p w14:paraId="606CAAC0" w14:textId="77777777" w:rsidR="00ED1E65" w:rsidRPr="00CA3F2C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nil"/>
            </w:tcBorders>
          </w:tcPr>
          <w:p w14:paraId="43DF61E4" w14:textId="6B786E8A" w:rsidR="00ED1E65" w:rsidRDefault="00ED1E65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kući</w:t>
            </w:r>
          </w:p>
        </w:tc>
        <w:tc>
          <w:tcPr>
            <w:tcW w:w="552" w:type="dxa"/>
            <w:tcBorders>
              <w:top w:val="nil"/>
            </w:tcBorders>
          </w:tcPr>
          <w:p w14:paraId="6BBB2F02" w14:textId="0487C80E" w:rsidR="00ED1E65" w:rsidRDefault="00E8220E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F21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ED1E65" w:rsidRPr="00CA3F2C" w14:paraId="128578E4" w14:textId="77777777" w:rsidTr="001F5CD2">
        <w:tc>
          <w:tcPr>
            <w:tcW w:w="784" w:type="dxa"/>
          </w:tcPr>
          <w:p w14:paraId="373CF1F8" w14:textId="77777777" w:rsidR="00ED1E65" w:rsidRPr="00CA3F2C" w:rsidRDefault="00ED1E65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381B96DA" w14:textId="58DB2440" w:rsidR="00ED1E65" w:rsidRDefault="00ED1E65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Tehnička intervencija </w:t>
            </w:r>
            <w:r w:rsidR="00EC56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đačkom domu</w:t>
            </w:r>
          </w:p>
        </w:tc>
        <w:tc>
          <w:tcPr>
            <w:tcW w:w="552" w:type="dxa"/>
          </w:tcPr>
          <w:p w14:paraId="15770848" w14:textId="50E338AB" w:rsidR="00ED1E65" w:rsidRDefault="00ED1E65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C5622" w:rsidRPr="00CA3F2C" w14:paraId="372B1BC2" w14:textId="77777777" w:rsidTr="001F5CD2">
        <w:tc>
          <w:tcPr>
            <w:tcW w:w="784" w:type="dxa"/>
          </w:tcPr>
          <w:p w14:paraId="4853DC2B" w14:textId="77777777" w:rsidR="00EC5622" w:rsidRPr="00CA3F2C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543237FC" w14:textId="17F0F27D" w:rsidR="00EC5622" w:rsidRDefault="00EC5622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kafiću</w:t>
            </w:r>
          </w:p>
        </w:tc>
        <w:tc>
          <w:tcPr>
            <w:tcW w:w="552" w:type="dxa"/>
          </w:tcPr>
          <w:p w14:paraId="259A9AA3" w14:textId="11936E78" w:rsidR="00EC5622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85CA1" w:rsidRPr="00CA3F2C" w14:paraId="6F0F3A8B" w14:textId="77777777" w:rsidTr="001A3ADD">
        <w:tc>
          <w:tcPr>
            <w:tcW w:w="784" w:type="dxa"/>
            <w:tcBorders>
              <w:bottom w:val="single" w:sz="2" w:space="0" w:color="auto"/>
            </w:tcBorders>
          </w:tcPr>
          <w:p w14:paraId="4ACC40C1" w14:textId="77777777" w:rsidR="00C85CA1" w:rsidRPr="00CA3F2C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2" w:space="0" w:color="auto"/>
            </w:tcBorders>
          </w:tcPr>
          <w:p w14:paraId="18DD0535" w14:textId="1DCDDD3B" w:rsidR="00C85CA1" w:rsidRDefault="00C85CA1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intervencija u/na ostalim objektima</w:t>
            </w: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14:paraId="721D749A" w14:textId="7DACEF54" w:rsidR="00C85CA1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CA3F2C" w14:paraId="3A0497D9" w14:textId="77777777" w:rsidTr="001A3ADD"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F2DADD5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672A304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6E493B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C7FBA" w:rsidRPr="00CA3F2C" w14:paraId="3BC3BC41" w14:textId="77777777" w:rsidTr="009725AF">
        <w:tc>
          <w:tcPr>
            <w:tcW w:w="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9D88A56" w14:textId="69BF8FE1" w:rsidR="008C7FBA" w:rsidRPr="00CA3F2C" w:rsidRDefault="008C7FBA" w:rsidP="008C7F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 w:rsidR="00004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33FFB41" w14:textId="14AF77EE" w:rsidR="008C7FBA" w:rsidRPr="008C7FBA" w:rsidRDefault="008C7FBA" w:rsidP="008C7F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 INTERVENCIJE U</w:t>
            </w:r>
            <w:r w:rsidR="00EF1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PROMETU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896C9AD" w14:textId="5F6AF2A9" w:rsidR="008C7FBA" w:rsidRPr="000045BC" w:rsidRDefault="000045BC" w:rsidP="008C7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0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A84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EC5622" w:rsidRPr="00CA3F2C" w14:paraId="57C22A3F" w14:textId="77777777" w:rsidTr="001F5CD2">
        <w:tc>
          <w:tcPr>
            <w:tcW w:w="784" w:type="dxa"/>
          </w:tcPr>
          <w:p w14:paraId="20CF0598" w14:textId="77777777" w:rsidR="00EC5622" w:rsidRPr="00CA3F2C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4116579C" w14:textId="70927EA3" w:rsidR="00EC5622" w:rsidRDefault="00EC5622" w:rsidP="00CA3F2C">
            <w:pPr>
              <w:pStyle w:val="Odlomakpopisa"/>
              <w:numPr>
                <w:ilvl w:val="0"/>
                <w:numId w:val="13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Prometna nesreća u željezničkom prometu</w:t>
            </w:r>
          </w:p>
        </w:tc>
        <w:tc>
          <w:tcPr>
            <w:tcW w:w="552" w:type="dxa"/>
          </w:tcPr>
          <w:p w14:paraId="112BC8C7" w14:textId="3F111CDD" w:rsidR="00EC5622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A3F2C" w:rsidRPr="00CA3F2C" w14:paraId="4211AB98" w14:textId="77777777" w:rsidTr="001F5CD2">
        <w:tc>
          <w:tcPr>
            <w:tcW w:w="784" w:type="dxa"/>
          </w:tcPr>
          <w:p w14:paraId="42CAF767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7F81FCD6" w14:textId="462B1314" w:rsidR="00CA3F2C" w:rsidRPr="00CA3F2C" w:rsidRDefault="00ED1E65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Prometna nesreća</w:t>
            </w:r>
            <w:r w:rsidR="004218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cestovnom prometu</w:t>
            </w:r>
          </w:p>
        </w:tc>
        <w:tc>
          <w:tcPr>
            <w:tcW w:w="552" w:type="dxa"/>
          </w:tcPr>
          <w:p w14:paraId="38CD9674" w14:textId="453785B2" w:rsidR="00CA3F2C" w:rsidRPr="00CA3F2C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F21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C85CA1" w:rsidRPr="00CA3F2C" w14:paraId="4AFC1F86" w14:textId="77777777" w:rsidTr="001F5CD2">
        <w:tc>
          <w:tcPr>
            <w:tcW w:w="784" w:type="dxa"/>
          </w:tcPr>
          <w:p w14:paraId="5345AF25" w14:textId="77777777" w:rsidR="00C85CA1" w:rsidRPr="00CA3F2C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335D0B63" w14:textId="39582A67" w:rsidR="00C85CA1" w:rsidRDefault="00C85CA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Uklanjanje zapreka u cestovnom prometu</w:t>
            </w:r>
          </w:p>
        </w:tc>
        <w:tc>
          <w:tcPr>
            <w:tcW w:w="552" w:type="dxa"/>
          </w:tcPr>
          <w:p w14:paraId="138AB2DA" w14:textId="065F820B" w:rsidR="00C85CA1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EC5622" w:rsidRPr="00CA3F2C" w14:paraId="69911223" w14:textId="77777777" w:rsidTr="001F5CD2">
        <w:tc>
          <w:tcPr>
            <w:tcW w:w="784" w:type="dxa"/>
          </w:tcPr>
          <w:p w14:paraId="26F67E13" w14:textId="77777777" w:rsidR="00EC5622" w:rsidRPr="00CA3F2C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594F699B" w14:textId="41D67610" w:rsidR="00EC5622" w:rsidRDefault="00EC5622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Ispiranje na prometnici u cestovnom prometu</w:t>
            </w:r>
          </w:p>
        </w:tc>
        <w:tc>
          <w:tcPr>
            <w:tcW w:w="552" w:type="dxa"/>
          </w:tcPr>
          <w:p w14:paraId="56933CD1" w14:textId="5B7C21B2" w:rsidR="00EC5622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DF21D8" w:rsidRPr="00CA3F2C" w14:paraId="5CD09150" w14:textId="77777777" w:rsidTr="001A3ADD">
        <w:tc>
          <w:tcPr>
            <w:tcW w:w="784" w:type="dxa"/>
            <w:tcBorders>
              <w:bottom w:val="single" w:sz="2" w:space="0" w:color="auto"/>
            </w:tcBorders>
          </w:tcPr>
          <w:p w14:paraId="5B1BB2B1" w14:textId="77777777" w:rsidR="00DF21D8" w:rsidRPr="00CA3F2C" w:rsidRDefault="00DF21D8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2" w:space="0" w:color="auto"/>
            </w:tcBorders>
          </w:tcPr>
          <w:p w14:paraId="50A30CC3" w14:textId="274CDEE9" w:rsidR="00DF21D8" w:rsidRDefault="00DF21D8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u cestovnom prometu</w:t>
            </w: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14:paraId="1A2D743A" w14:textId="4B1049F7" w:rsidR="00DF21D8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CA3F2C" w14:paraId="4276B49A" w14:textId="77777777" w:rsidTr="001A3ADD"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92655CE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B68273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AB73B9C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045BC" w:rsidRPr="00CA3F2C" w14:paraId="71584171" w14:textId="77777777" w:rsidTr="001A3ADD">
        <w:tc>
          <w:tcPr>
            <w:tcW w:w="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FB516BE" w14:textId="1932A90A" w:rsidR="000045BC" w:rsidRPr="00CA3F2C" w:rsidRDefault="000045BC" w:rsidP="000045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513636C9" w14:textId="3F36EE81" w:rsidR="000045BC" w:rsidRPr="000045BC" w:rsidRDefault="000045BC" w:rsidP="0000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E INTERVENCIJE </w:t>
            </w:r>
            <w:r w:rsidR="00DF2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OTVORENOM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7E0ACF7" w14:textId="2D493527" w:rsidR="000045BC" w:rsidRPr="002D0ED1" w:rsidRDefault="00A84124" w:rsidP="00004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</w:t>
            </w:r>
          </w:p>
        </w:tc>
      </w:tr>
      <w:tr w:rsidR="00C85CA1" w:rsidRPr="00CA3F2C" w14:paraId="062583DF" w14:textId="77777777" w:rsidTr="001F5CD2">
        <w:tc>
          <w:tcPr>
            <w:tcW w:w="784" w:type="dxa"/>
          </w:tcPr>
          <w:p w14:paraId="5161463D" w14:textId="77777777" w:rsidR="00C85CA1" w:rsidRPr="00CA3F2C" w:rsidRDefault="00C85CA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1BD07E82" w14:textId="7822640B" w:rsidR="00C85CA1" w:rsidRDefault="00C85CA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Ispumpavanje vode na otvorenom prostoru</w:t>
            </w:r>
          </w:p>
        </w:tc>
        <w:tc>
          <w:tcPr>
            <w:tcW w:w="552" w:type="dxa"/>
          </w:tcPr>
          <w:p w14:paraId="28920DBB" w14:textId="53187483" w:rsidR="00C85CA1" w:rsidRPr="00CA3F2C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CA3F2C" w:rsidRPr="00CA3F2C" w14:paraId="143FFDE2" w14:textId="77777777" w:rsidTr="001F5CD2">
        <w:tc>
          <w:tcPr>
            <w:tcW w:w="784" w:type="dxa"/>
          </w:tcPr>
          <w:p w14:paraId="63414856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5A810440" w14:textId="323C8379" w:rsidR="00CA3F2C" w:rsidRPr="00CA3F2C" w:rsidRDefault="004C6C23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Spašavanje sa visina i iz dubina</w:t>
            </w:r>
            <w:r w:rsidR="00ED1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otvorenom prostoru</w:t>
            </w:r>
          </w:p>
        </w:tc>
        <w:tc>
          <w:tcPr>
            <w:tcW w:w="552" w:type="dxa"/>
          </w:tcPr>
          <w:p w14:paraId="228CF281" w14:textId="6147B074" w:rsidR="00CA3F2C" w:rsidRPr="00CA3F2C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DF21D8" w:rsidRPr="00CA3F2C" w14:paraId="754B2645" w14:textId="77777777" w:rsidTr="001F5CD2">
        <w:tc>
          <w:tcPr>
            <w:tcW w:w="784" w:type="dxa"/>
          </w:tcPr>
          <w:p w14:paraId="0B17785D" w14:textId="77777777" w:rsidR="00DF21D8" w:rsidRPr="00CA3F2C" w:rsidRDefault="00DF21D8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1E71327F" w14:textId="01DFDDE8" w:rsidR="00DF21D8" w:rsidRDefault="00DF21D8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Spašavanje sa vodenih površina</w:t>
            </w:r>
          </w:p>
        </w:tc>
        <w:tc>
          <w:tcPr>
            <w:tcW w:w="552" w:type="dxa"/>
          </w:tcPr>
          <w:p w14:paraId="77AAFA24" w14:textId="0450B85E" w:rsidR="00DF21D8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045BC" w:rsidRPr="00CA3F2C" w14:paraId="7FC5DA95" w14:textId="77777777" w:rsidTr="001F5CD2">
        <w:tc>
          <w:tcPr>
            <w:tcW w:w="784" w:type="dxa"/>
          </w:tcPr>
          <w:p w14:paraId="1D21DD25" w14:textId="77777777" w:rsidR="000045BC" w:rsidRPr="00CA3F2C" w:rsidRDefault="000045B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372D9E66" w14:textId="7C14E127" w:rsidR="000045BC" w:rsidRDefault="002D0ED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Uklanjanje zapreka s ostalih kultiviranih površina</w:t>
            </w:r>
          </w:p>
        </w:tc>
        <w:tc>
          <w:tcPr>
            <w:tcW w:w="552" w:type="dxa"/>
          </w:tcPr>
          <w:p w14:paraId="6C226D3E" w14:textId="1ED81E16" w:rsidR="000045BC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2D0ED1" w:rsidRPr="00CA3F2C" w14:paraId="65A37865" w14:textId="77777777" w:rsidTr="001F5CD2">
        <w:tc>
          <w:tcPr>
            <w:tcW w:w="784" w:type="dxa"/>
          </w:tcPr>
          <w:p w14:paraId="3F1F7ECD" w14:textId="77777777" w:rsidR="002D0ED1" w:rsidRPr="00CA3F2C" w:rsidRDefault="002D0ED1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36504761" w14:textId="2DEE316D" w:rsidR="002D0ED1" w:rsidRDefault="002D0ED1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tehničke intervencije na otvorenom prostoru</w:t>
            </w:r>
          </w:p>
        </w:tc>
        <w:tc>
          <w:tcPr>
            <w:tcW w:w="552" w:type="dxa"/>
          </w:tcPr>
          <w:p w14:paraId="40CF23F6" w14:textId="788F7366" w:rsidR="002D0ED1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E8220E" w:rsidRPr="00CA3F2C" w14:paraId="7B682851" w14:textId="77777777" w:rsidTr="001A3ADD">
        <w:tc>
          <w:tcPr>
            <w:tcW w:w="784" w:type="dxa"/>
            <w:tcBorders>
              <w:bottom w:val="single" w:sz="2" w:space="0" w:color="auto"/>
            </w:tcBorders>
          </w:tcPr>
          <w:p w14:paraId="3A713E37" w14:textId="77777777" w:rsidR="00E8220E" w:rsidRPr="00CA3F2C" w:rsidRDefault="00E8220E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2" w:space="0" w:color="auto"/>
            </w:tcBorders>
          </w:tcPr>
          <w:p w14:paraId="256C9E1F" w14:textId="5CE50412" w:rsidR="00E8220E" w:rsidRDefault="00E8220E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Potraga za nestalom osobom</w:t>
            </w: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14:paraId="52FAD271" w14:textId="58DA1E93" w:rsidR="00E8220E" w:rsidRDefault="00E8220E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A3ADD" w:rsidRPr="00CA3F2C" w14:paraId="0D8B7AC6" w14:textId="77777777" w:rsidTr="001A3ADD"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044EA42" w14:textId="77777777" w:rsidR="001A3ADD" w:rsidRPr="00CA3F2C" w:rsidRDefault="001A3ADD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EDBC56F" w14:textId="77777777" w:rsidR="001A3ADD" w:rsidRDefault="001A3ADD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0321CE6" w14:textId="77777777" w:rsidR="001A3ADD" w:rsidRDefault="001A3ADD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0ED1" w:rsidRPr="00CA3F2C" w14:paraId="26799554" w14:textId="77777777" w:rsidTr="001A3ADD">
        <w:tc>
          <w:tcPr>
            <w:tcW w:w="7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21041F1" w14:textId="561C5A43" w:rsidR="002D0ED1" w:rsidRPr="00CA3F2C" w:rsidRDefault="002D0ED1" w:rsidP="002D0ED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1F5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77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24BEB297" w14:textId="4C437CC8" w:rsidR="002D0ED1" w:rsidRPr="002D0ED1" w:rsidRDefault="002D0ED1" w:rsidP="002D0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</w:t>
            </w:r>
            <w:r w:rsidRPr="002D0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TEHNIČKE INTERVENCIJE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42D5FDE2" w14:textId="122FB5ED" w:rsidR="002D0ED1" w:rsidRDefault="002D0ED1" w:rsidP="002D0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</w:t>
            </w:r>
          </w:p>
        </w:tc>
      </w:tr>
      <w:tr w:rsidR="00CC7872" w:rsidRPr="00CA3F2C" w14:paraId="2B693FA6" w14:textId="77777777" w:rsidTr="001F5CD2">
        <w:tc>
          <w:tcPr>
            <w:tcW w:w="784" w:type="dxa"/>
          </w:tcPr>
          <w:p w14:paraId="6126ECF5" w14:textId="77777777" w:rsidR="00CC7872" w:rsidRPr="00CA3F2C" w:rsidRDefault="00CC787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2D5D5DDA" w14:textId="5A9FBC2A" w:rsidR="00CC7872" w:rsidRDefault="00CC7872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HMP službi</w:t>
            </w:r>
          </w:p>
        </w:tc>
        <w:tc>
          <w:tcPr>
            <w:tcW w:w="552" w:type="dxa"/>
          </w:tcPr>
          <w:p w14:paraId="71E64EC8" w14:textId="37BEBCFC" w:rsidR="00CC7872" w:rsidRPr="00CA3F2C" w:rsidRDefault="00C85CA1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CA3F2C" w:rsidRPr="00CA3F2C" w14:paraId="7E2E976B" w14:textId="77777777" w:rsidTr="00DE67EC">
        <w:tc>
          <w:tcPr>
            <w:tcW w:w="784" w:type="dxa"/>
            <w:tcBorders>
              <w:bottom w:val="single" w:sz="12" w:space="0" w:color="auto"/>
            </w:tcBorders>
          </w:tcPr>
          <w:p w14:paraId="75FB715C" w14:textId="77777777" w:rsidR="00CA3F2C" w:rsidRPr="00CA3F2C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12" w:space="0" w:color="auto"/>
            </w:tcBorders>
          </w:tcPr>
          <w:p w14:paraId="4A38C158" w14:textId="77777777" w:rsidR="00CA3F2C" w:rsidRPr="00CA3F2C" w:rsidRDefault="0042185B" w:rsidP="0042185B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Zbrinjavanje životinja</w:t>
            </w: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7E5E2E99" w14:textId="4F9FD52E" w:rsidR="00CA3F2C" w:rsidRPr="00CA3F2C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DE67EC" w:rsidRPr="00CA3F2C" w14:paraId="1E6EFD62" w14:textId="77777777" w:rsidTr="00DE67EC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22EF96" w14:textId="77777777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F711B4" w14:textId="5A9047E5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DE67EC" w:rsidRPr="00CA3F2C" w14:paraId="047C57B0" w14:textId="77777777" w:rsidTr="00DE67EC">
        <w:tc>
          <w:tcPr>
            <w:tcW w:w="784" w:type="dxa"/>
            <w:tcBorders>
              <w:top w:val="nil"/>
              <w:left w:val="nil"/>
              <w:bottom w:val="single" w:sz="12" w:space="0" w:color="auto"/>
            </w:tcBorders>
          </w:tcPr>
          <w:p w14:paraId="50247AB0" w14:textId="77777777" w:rsidR="00DE67EC" w:rsidRPr="00CA3F2C" w:rsidRDefault="00DE67E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nil"/>
              <w:bottom w:val="single" w:sz="12" w:space="0" w:color="auto"/>
            </w:tcBorders>
          </w:tcPr>
          <w:p w14:paraId="228390E0" w14:textId="77777777" w:rsidR="00DE67EC" w:rsidRDefault="00DE67EC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nil"/>
              <w:bottom w:val="single" w:sz="12" w:space="0" w:color="auto"/>
              <w:right w:val="nil"/>
            </w:tcBorders>
          </w:tcPr>
          <w:p w14:paraId="2C599A2C" w14:textId="77777777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75E7D" w:rsidRPr="002D0ED1" w14:paraId="48C65B31" w14:textId="77777777" w:rsidTr="002D0ED1"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31141177" w14:textId="249F4442" w:rsidR="00975E7D" w:rsidRPr="002D0ED1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</w:t>
            </w:r>
            <w:r w:rsidR="002D0ED1"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3</w:t>
            </w: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69EEDA92" w14:textId="77777777" w:rsidR="00975E7D" w:rsidRPr="002D0ED1" w:rsidRDefault="008642D7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OSTALE INTERVENCIJE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14:paraId="0B43F2CD" w14:textId="57EFBA9C" w:rsidR="00975E7D" w:rsidRPr="002D0ED1" w:rsidRDefault="00E8220E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1</w:t>
            </w:r>
            <w:r w:rsidR="00A841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</w:t>
            </w:r>
          </w:p>
        </w:tc>
      </w:tr>
      <w:tr w:rsidR="00CA3F2C" w:rsidRPr="00D06719" w14:paraId="26B302DD" w14:textId="77777777" w:rsidTr="002D0ED1">
        <w:tc>
          <w:tcPr>
            <w:tcW w:w="784" w:type="dxa"/>
            <w:tcBorders>
              <w:top w:val="single" w:sz="12" w:space="0" w:color="auto"/>
            </w:tcBorders>
          </w:tcPr>
          <w:p w14:paraId="7CA553E5" w14:textId="77777777" w:rsidR="00CA3F2C" w:rsidRPr="00D06719" w:rsidRDefault="00CA3F2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single" w:sz="12" w:space="0" w:color="auto"/>
            </w:tcBorders>
          </w:tcPr>
          <w:p w14:paraId="6D906403" w14:textId="77777777" w:rsidR="00CA3F2C" w:rsidRPr="00D06719" w:rsidRDefault="00D06719" w:rsidP="00D06719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Izvidi</w:t>
            </w:r>
          </w:p>
        </w:tc>
        <w:tc>
          <w:tcPr>
            <w:tcW w:w="552" w:type="dxa"/>
            <w:tcBorders>
              <w:top w:val="single" w:sz="12" w:space="0" w:color="auto"/>
            </w:tcBorders>
          </w:tcPr>
          <w:p w14:paraId="5759AF9D" w14:textId="27A6E322" w:rsidR="00CA3F2C" w:rsidRPr="00D06719" w:rsidRDefault="00DF21D8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E92E80" w:rsidRPr="00D06719" w14:paraId="690E9581" w14:textId="77777777" w:rsidTr="001F5CD2">
        <w:tc>
          <w:tcPr>
            <w:tcW w:w="784" w:type="dxa"/>
          </w:tcPr>
          <w:p w14:paraId="18A7E891" w14:textId="77777777" w:rsidR="00E92E80" w:rsidRPr="00D06719" w:rsidRDefault="00E92E80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</w:tcPr>
          <w:p w14:paraId="7C91CF8D" w14:textId="52AE6AF2" w:rsidR="00E92E80" w:rsidRDefault="00E92E80" w:rsidP="00D06719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Lažna dojava</w:t>
            </w:r>
          </w:p>
        </w:tc>
        <w:tc>
          <w:tcPr>
            <w:tcW w:w="552" w:type="dxa"/>
          </w:tcPr>
          <w:p w14:paraId="00D43C01" w14:textId="572984CF" w:rsidR="00E92E80" w:rsidRDefault="00E8220E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EC5622" w:rsidRPr="00D06719" w14:paraId="0CDE2EB9" w14:textId="77777777" w:rsidTr="00DE67EC">
        <w:tc>
          <w:tcPr>
            <w:tcW w:w="784" w:type="dxa"/>
            <w:tcBorders>
              <w:bottom w:val="single" w:sz="12" w:space="0" w:color="auto"/>
            </w:tcBorders>
          </w:tcPr>
          <w:p w14:paraId="0E7F3FCA" w14:textId="77777777" w:rsidR="00EC5622" w:rsidRPr="00D06719" w:rsidRDefault="00EC5622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bottom w:val="single" w:sz="12" w:space="0" w:color="auto"/>
            </w:tcBorders>
          </w:tcPr>
          <w:p w14:paraId="42BEDBC9" w14:textId="78F7D1DD" w:rsidR="00EC5622" w:rsidRDefault="00EC5622" w:rsidP="00D06719">
            <w:pPr>
              <w:pStyle w:val="Odlomakpopisa"/>
              <w:numPr>
                <w:ilvl w:val="0"/>
                <w:numId w:val="16"/>
              </w:numPr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Izvanredna dislokacija</w:t>
            </w: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2F0278B9" w14:textId="563B1274" w:rsidR="00EC5622" w:rsidRDefault="00EC5622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DE67EC" w:rsidRPr="00D06719" w14:paraId="0649BC3F" w14:textId="77777777" w:rsidTr="00DE67EC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DD0EDF" w14:textId="77777777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6C7824" w14:textId="417B223B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i vrste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ostalih intervencija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DE67EC" w:rsidRPr="00D06719" w14:paraId="4E1011FC" w14:textId="77777777" w:rsidTr="00DE67EC">
        <w:tc>
          <w:tcPr>
            <w:tcW w:w="784" w:type="dxa"/>
            <w:tcBorders>
              <w:top w:val="nil"/>
              <w:left w:val="nil"/>
              <w:bottom w:val="single" w:sz="12" w:space="0" w:color="auto"/>
            </w:tcBorders>
          </w:tcPr>
          <w:p w14:paraId="548B4DAC" w14:textId="77777777" w:rsidR="00DE67EC" w:rsidRPr="00D06719" w:rsidRDefault="00DE67EC" w:rsidP="00975E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nil"/>
              <w:bottom w:val="single" w:sz="12" w:space="0" w:color="auto"/>
            </w:tcBorders>
          </w:tcPr>
          <w:p w14:paraId="7F2FAB3A" w14:textId="77777777" w:rsidR="00DE67EC" w:rsidRDefault="00DE67EC" w:rsidP="001A3ADD">
            <w:pPr>
              <w:pStyle w:val="Odlomakpopisa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nil"/>
              <w:bottom w:val="single" w:sz="12" w:space="0" w:color="auto"/>
              <w:right w:val="nil"/>
            </w:tcBorders>
          </w:tcPr>
          <w:p w14:paraId="62C8D7EA" w14:textId="77777777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75E7D" w:rsidRPr="002D0ED1" w14:paraId="548D7A40" w14:textId="77777777" w:rsidTr="00DE67EC"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144FF81" w14:textId="641C37D7" w:rsidR="00975E7D" w:rsidRPr="002D0ED1" w:rsidRDefault="00975E7D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0</w:t>
            </w:r>
            <w:r w:rsidR="002D0ED1"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4</w:t>
            </w: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7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6F0ABDD8" w14:textId="77777777" w:rsidR="00975E7D" w:rsidRPr="002D0ED1" w:rsidRDefault="005B6082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D0E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DOGAĐAJI PO NALOGU ZAPOVJEDNIKA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A21FA56" w14:textId="1FF2176E" w:rsidR="00975E7D" w:rsidRPr="002D0ED1" w:rsidRDefault="003D1D01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60</w:t>
            </w:r>
          </w:p>
        </w:tc>
      </w:tr>
      <w:tr w:rsidR="00DE67EC" w:rsidRPr="002D0ED1" w14:paraId="4886A4ED" w14:textId="77777777" w:rsidTr="00DE67EC"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A65E44" w14:textId="77777777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49C3AC0" w14:textId="329BA8C5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Tablica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Broj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događaja po nalogu zapovjednika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JVP Nov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 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Pr="00F34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</w:tc>
      </w:tr>
      <w:tr w:rsidR="00DE67EC" w:rsidRPr="002D0ED1" w14:paraId="509A9311" w14:textId="77777777" w:rsidTr="00DE67EC">
        <w:tc>
          <w:tcPr>
            <w:tcW w:w="784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679CE7" w14:textId="77777777" w:rsidR="00DE67EC" w:rsidRPr="002D0ED1" w:rsidRDefault="00DE67EC" w:rsidP="002D0ED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7706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FD78" w14:textId="77777777" w:rsidR="00DE67EC" w:rsidRPr="002D0ED1" w:rsidRDefault="00DE67EC" w:rsidP="00975E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552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6DABD3C" w14:textId="77777777" w:rsidR="00DE67EC" w:rsidRDefault="00DE67EC" w:rsidP="00975E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627535" w:rsidRPr="00AF2171" w14:paraId="6A2956A4" w14:textId="77777777" w:rsidTr="001F5CD2">
        <w:tc>
          <w:tcPr>
            <w:tcW w:w="66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5297CE41" w14:textId="77777777" w:rsidR="00627535" w:rsidRPr="00AF2171" w:rsidRDefault="00627535" w:rsidP="007A7506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UKUPNO </w:t>
            </w:r>
            <w:r w:rsidR="007A75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VATROGASNIH </w:t>
            </w:r>
            <w:r w:rsidRPr="00AF21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 xml:space="preserve">DOGAĐAJA </w:t>
            </w:r>
          </w:p>
        </w:tc>
        <w:tc>
          <w:tcPr>
            <w:tcW w:w="23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24D067C2" w14:textId="0EF3557B" w:rsidR="00627535" w:rsidRPr="00AF2171" w:rsidRDefault="0010482F" w:rsidP="002D0ED1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1</w:t>
            </w:r>
            <w:r w:rsidR="00A8412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94</w:t>
            </w:r>
          </w:p>
        </w:tc>
      </w:tr>
    </w:tbl>
    <w:p w14:paraId="4EEDB143" w14:textId="77777777" w:rsidR="00F34A9C" w:rsidRPr="00F34A9C" w:rsidRDefault="00F34A9C" w:rsidP="00975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7665B" w14:textId="77777777" w:rsidR="00FC7C25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2E9C81" w14:textId="77777777" w:rsidR="00FC7C25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6ECD5" w14:textId="30786917" w:rsidR="00FC7C25" w:rsidRDefault="00FC7C2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469B4" w14:textId="2537E9C5" w:rsidR="00136B4F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0FFA10" w14:textId="18F92D4E" w:rsidR="00136B4F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4BB59F" w14:textId="358355A7" w:rsidR="00136B4F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79A6B0" w14:textId="77FC5832" w:rsidR="00136B4F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06117" w14:textId="77777777" w:rsidR="00136B4F" w:rsidRPr="00F34A9C" w:rsidRDefault="00136B4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289DC4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AD1684" w14:textId="77777777" w:rsidR="00A84124" w:rsidRDefault="00693B94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4D76CE" wp14:editId="34812C3C">
            <wp:extent cx="5781675" cy="3105150"/>
            <wp:effectExtent l="0" t="0" r="9525" b="0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B7DE98B" w14:textId="77777777" w:rsidR="00A84124" w:rsidRDefault="00A84124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8D7BEC" w14:textId="094587F8" w:rsidR="000310E4" w:rsidRDefault="00F34A9C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1.  Broj i vrste </w:t>
      </w:r>
      <w:r w:rsidR="000310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intervencija i </w:t>
      </w:r>
      <w:r w:rsidR="009523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 w:rsidR="00FC7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</w:t>
      </w:r>
      <w:r w:rsidR="00370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69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3C73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</w:t>
      </w:r>
    </w:p>
    <w:p w14:paraId="4F3941BE" w14:textId="6A23EECF" w:rsidR="00F34A9C" w:rsidRPr="00F34A9C" w:rsidRDefault="00F34A9C" w:rsidP="00031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postotcima</w:t>
      </w:r>
    </w:p>
    <w:p w14:paraId="2145EBF3" w14:textId="12799256" w:rsidR="00F80EF2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EFA48A" w14:textId="70881DEB" w:rsidR="00F80EF2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EA17F4" w14:textId="77777777" w:rsidR="00F80EF2" w:rsidRPr="00F34A9C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C3DD02" w14:textId="77777777" w:rsidR="00F34A9C" w:rsidRPr="00F34A9C" w:rsidRDefault="00E810D8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B319492" wp14:editId="43FD2083">
            <wp:extent cx="5705475" cy="3057525"/>
            <wp:effectExtent l="0" t="0" r="9525" b="9525"/>
            <wp:docPr id="14" name="Char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E55217" w14:textId="77777777" w:rsidR="00A84124" w:rsidRDefault="00A84124" w:rsidP="0009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492A5" w14:textId="38755908" w:rsidR="00136B4F" w:rsidRDefault="00F34A9C" w:rsidP="0009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Grafikon </w:t>
      </w:r>
      <w:r w:rsidR="00092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Usporedba požarnih i tehničkih </w:t>
      </w:r>
      <w:r w:rsidR="000310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intervencija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JVP Nov</w:t>
      </w:r>
      <w:r w:rsidR="003618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u 20</w:t>
      </w:r>
      <w:r w:rsidR="00E81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C73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136B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C024935" w14:textId="4E402D3E" w:rsidR="00F34A9C" w:rsidRPr="00F34A9C" w:rsidRDefault="00F34A9C" w:rsidP="00092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postotcima</w:t>
      </w:r>
    </w:p>
    <w:p w14:paraId="4EBF2190" w14:textId="02A5DD29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22891" w14:textId="297AFEC6" w:rsidR="00F80EF2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CAFF8" w14:textId="2647A638" w:rsidR="00F80EF2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08631" w14:textId="65E8C317" w:rsidR="00F80EF2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13986" w14:textId="77777777" w:rsidR="00F80EF2" w:rsidRPr="00F34A9C" w:rsidRDefault="00F80EF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5499E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25FE26" w14:textId="72C84E0D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broj vatrogasaca na svih </w:t>
      </w:r>
      <w:r w:rsidR="00EA6A3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84124">
        <w:rPr>
          <w:rFonts w:ascii="Times New Roman" w:eastAsia="Times New Roman" w:hAnsi="Times New Roman" w:cs="Times New Roman"/>
          <w:sz w:val="24"/>
          <w:szCs w:val="24"/>
          <w:lang w:eastAsia="hr-HR"/>
        </w:rPr>
        <w:t>94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EA6A3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81832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u prosjeku iznosi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A6A3E">
        <w:rPr>
          <w:rFonts w:ascii="Times New Roman" w:eastAsia="Times New Roman" w:hAnsi="Times New Roman" w:cs="Times New Roman"/>
          <w:sz w:val="24"/>
          <w:szCs w:val="24"/>
          <w:lang w:eastAsia="hr-HR"/>
        </w:rPr>
        <w:t>89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po 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93EA26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A6E7A" w14:textId="24FC77CB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sati provedeno na svih </w:t>
      </w:r>
      <w:r w:rsidR="00EA6A3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84124">
        <w:rPr>
          <w:rFonts w:ascii="Times New Roman" w:eastAsia="Times New Roman" w:hAnsi="Times New Roman" w:cs="Times New Roman"/>
          <w:sz w:val="24"/>
          <w:szCs w:val="24"/>
          <w:lang w:eastAsia="hr-HR"/>
        </w:rPr>
        <w:t>94</w:t>
      </w:r>
      <w:r w:rsidR="00BB68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 je 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478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i 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min, što u prosjeku iznosi </w:t>
      </w:r>
      <w:r w:rsidR="00EA6A3E">
        <w:rPr>
          <w:rFonts w:ascii="Times New Roman" w:eastAsia="Times New Roman" w:hAnsi="Times New Roman" w:cs="Times New Roman"/>
          <w:sz w:val="24"/>
          <w:szCs w:val="24"/>
          <w:lang w:eastAsia="hr-HR"/>
        </w:rPr>
        <w:t>2,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97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događaju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7CB530" w14:textId="743FD843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25DB2" w14:textId="5220EEB4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vatrogasnih intervencija smrtno je stradalo 5 osoba, a ozlijeđeno 21 osoba. </w:t>
      </w:r>
    </w:p>
    <w:p w14:paraId="7F6B0A28" w14:textId="77777777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87CC6" w14:textId="68EC3DD7" w:rsidR="009735DF" w:rsidRDefault="009735D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materijalna šteta na 117 intervencija je </w:t>
      </w:r>
      <w:r w:rsidR="00C623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C623C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32.210.450,00kn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1C33451" w14:textId="0C21BDF2" w:rsidR="009735DF" w:rsidRDefault="009735DF" w:rsidP="009735DF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intervencija u željezničkom prometu  20.000.000,00kn</w:t>
      </w:r>
    </w:p>
    <w:p w14:paraId="2CCBBFF4" w14:textId="7F196417" w:rsidR="009735DF" w:rsidRDefault="009735DF" w:rsidP="009735DF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Požar šume                                                            2.200.000,00kn</w:t>
      </w:r>
    </w:p>
    <w:p w14:paraId="3FC13F29" w14:textId="1D1B6890" w:rsidR="009735DF" w:rsidRDefault="009735DF" w:rsidP="009735DF">
      <w:pPr>
        <w:pStyle w:val="Odlomakpopisa"/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intervencije                                                 1.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531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50,00kn (procijenili vatrogasci)</w:t>
      </w:r>
    </w:p>
    <w:p w14:paraId="4C2C46EF" w14:textId="6A6DE8B3" w:rsidR="00C623C8" w:rsidRDefault="00C623C8" w:rsidP="00C623C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507FA" w14:textId="290352D9" w:rsidR="00C623C8" w:rsidRPr="00C623C8" w:rsidRDefault="00C623C8" w:rsidP="00C623C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trošak 1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intervencija iznosi 5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83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872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02543">
        <w:rPr>
          <w:rFonts w:ascii="Times New Roman" w:eastAsia="Times New Roman" w:hAnsi="Times New Roman" w:cs="Times New Roman"/>
          <w:sz w:val="24"/>
          <w:szCs w:val="24"/>
          <w:lang w:eastAsia="hr-HR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14:paraId="78BCFA69" w14:textId="77777777" w:rsidR="00DD0292" w:rsidRPr="00F34A9C" w:rsidRDefault="00DD0292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F81EA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odrađenih 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koje su osnovna djelatnost postrojbe, vatrogasci JVP Nov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 odrađivali su i vježbe po „Pravilniku o programu i načinu provedbe teorijske nastave i praktičnih vježbi u vatrogastvu.“</w:t>
      </w:r>
    </w:p>
    <w:p w14:paraId="0D87938D" w14:textId="002F2488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Vježbe se održavaju svake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dan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vremenu  od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do 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D0292">
        <w:rPr>
          <w:rFonts w:ascii="Times New Roman" w:eastAsia="Times New Roman" w:hAnsi="Times New Roman" w:cs="Times New Roman"/>
          <w:sz w:val="24"/>
          <w:szCs w:val="24"/>
          <w:lang w:eastAsia="hr-HR"/>
        </w:rPr>
        <w:t>0:</w:t>
      </w:r>
      <w:r w:rsidR="001369E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21ABD">
        <w:rPr>
          <w:rFonts w:ascii="Times New Roman" w:eastAsia="Times New Roman" w:hAnsi="Times New Roman" w:cs="Times New Roman"/>
          <w:sz w:val="24"/>
          <w:szCs w:val="24"/>
          <w:lang w:eastAsia="hr-HR"/>
        </w:rPr>
        <w:t>0h.</w:t>
      </w:r>
    </w:p>
    <w:p w14:paraId="25343BC6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326831" w14:textId="3489378E" w:rsidR="00CE16BA" w:rsidRPr="00F34A9C" w:rsidRDefault="00CE16BA" w:rsidP="00CE16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PREVENTIVNI RAD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49EDD755" w14:textId="77777777" w:rsidR="00CE16BA" w:rsidRDefault="00CE16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A6B84EE" w14:textId="27ADEDAB" w:rsidR="00AA55A3" w:rsidRDefault="00CE16BA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Između intervencija i redovnih vježbi postrojbe, te </w:t>
      </w:r>
      <w:r w:rsidR="00B864A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 vozila i opreme i prostora u kojem se nalazimo, djelatnici JVP Novska odlaze na razne seminare i ostala događanja u području djelovanja, a i šire.</w:t>
      </w:r>
    </w:p>
    <w:p w14:paraId="568375F6" w14:textId="77777777" w:rsidR="00601336" w:rsidRDefault="00601336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1FDAB" w14:textId="3909159F" w:rsidR="00B864AF" w:rsidRDefault="00B864A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623C8">
        <w:rPr>
          <w:rFonts w:ascii="Times New Roman" w:eastAsia="Times New Roman" w:hAnsi="Times New Roman" w:cs="Times New Roman"/>
          <w:sz w:val="24"/>
          <w:szCs w:val="24"/>
          <w:lang w:eastAsia="hr-HR"/>
        </w:rPr>
        <w:t>2022.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bili na slijedećim događajima</w:t>
      </w:r>
    </w:p>
    <w:p w14:paraId="189582B4" w14:textId="30793A26" w:rsidR="00B864AF" w:rsidRDefault="00B864AF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16. stručni skup vatrogasaca u Opatiji</w:t>
      </w:r>
    </w:p>
    <w:p w14:paraId="35B888AA" w14:textId="5641E288" w:rsidR="00B864AF" w:rsidRDefault="007317C4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osposobljavanja za gašenje požara na otvorenom prostoru i prijevoz helikopterom</w:t>
      </w:r>
    </w:p>
    <w:p w14:paraId="389C6940" w14:textId="00D614CA" w:rsidR="00C42A3E" w:rsidRDefault="00C42A3E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osposobljavanjima za specijalnosti Strojar, bolničar, Radovi na vodi</w:t>
      </w:r>
      <w:r w:rsidR="00D53097">
        <w:rPr>
          <w:rFonts w:ascii="Times New Roman" w:eastAsia="Times New Roman" w:hAnsi="Times New Roman" w:cs="Times New Roman"/>
          <w:sz w:val="24"/>
          <w:szCs w:val="24"/>
          <w:lang w:eastAsia="hr-HR"/>
        </w:rPr>
        <w:t>, Aparati za zaštitu dišnih organa</w:t>
      </w:r>
    </w:p>
    <w:p w14:paraId="2FE8355E" w14:textId="6DFF9B96" w:rsidR="00D53097" w:rsidRDefault="00D53097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obuci za tehničke intervencije</w:t>
      </w:r>
    </w:p>
    <w:p w14:paraId="425026F7" w14:textId="77777777" w:rsidR="00720AB6" w:rsidRPr="00B864AF" w:rsidRDefault="00720AB6" w:rsidP="00720AB6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Održali smo dane otvorenih vrata u sklopu Mjeseca zaštite na radu na središnjem gradskom trgu</w:t>
      </w:r>
    </w:p>
    <w:p w14:paraId="43403C31" w14:textId="559E39F4" w:rsidR="00720AB6" w:rsidRDefault="00C42A3E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Sudjelovali u vježbi evakuacije i reanimacije u dječjem vrtiću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Stribor</w:t>
      </w:r>
      <w:proofErr w:type="spellEnd"/>
    </w:p>
    <w:p w14:paraId="32222C85" w14:textId="3CC472EB" w:rsidR="00D94CF3" w:rsidRDefault="00D94CF3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Sudjelovali na osposobljavanju u okviru međunarodnog projekta „Vatrogasci u podizanju pripravnosti i svijesti u području prometne sigurnosti“</w:t>
      </w:r>
    </w:p>
    <w:p w14:paraId="72C0F66C" w14:textId="45008209" w:rsidR="005E433A" w:rsidRDefault="005E433A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Odradili vježbe evakuacije u: OŠ Novska</w:t>
      </w:r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POŠ </w:t>
      </w:r>
      <w:proofErr w:type="spellStart"/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>Brestača</w:t>
      </w:r>
      <w:proofErr w:type="spellEnd"/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POŠ </w:t>
      </w:r>
      <w:proofErr w:type="spellStart"/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>Bročice</w:t>
      </w:r>
      <w:proofErr w:type="spellEnd"/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POŠ Stari Grabovac</w:t>
      </w:r>
    </w:p>
    <w:p w14:paraId="1E0E5A61" w14:textId="77777777" w:rsidR="00601336" w:rsidRDefault="00601336" w:rsidP="00601336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B3611" w14:textId="22014B36" w:rsidR="00720AB6" w:rsidRPr="006C6E52" w:rsidRDefault="006C6E52" w:rsidP="006C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OSTALE AKTIVNOSTI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JVP NOV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KA</w:t>
      </w:r>
    </w:p>
    <w:p w14:paraId="762DAE03" w14:textId="77777777" w:rsidR="00D53097" w:rsidRDefault="00C42A3E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Povodom proslave Sv. Florijana zaštitnika vatrogasaca održali mimohod vozila ulicama grada</w:t>
      </w:r>
      <w:r w:rsidR="00D53097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suradnji sa DVD-ima iz VZG-a Novska</w:t>
      </w:r>
    </w:p>
    <w:p w14:paraId="3C7CD7ED" w14:textId="1A883388" w:rsidR="007317C4" w:rsidRDefault="007317C4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posjeti</w:t>
      </w:r>
      <w:r w:rsidR="00720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nam bili štićenici kuće Sv. Josipa iz Hrvatskog Leskovca</w:t>
      </w:r>
    </w:p>
    <w:p w14:paraId="073D27D5" w14:textId="2E58AAD2" w:rsidR="00720AB6" w:rsidRDefault="00720AB6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E27F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jelovali smo na Danu obitelji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Krapju</w:t>
      </w:r>
      <w:proofErr w:type="spellEnd"/>
    </w:p>
    <w:p w14:paraId="1C2BFB9E" w14:textId="39302133" w:rsidR="00601336" w:rsidRDefault="00601336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Održali predavanje Kako upravljati civilima u katastrofama za KUD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Šubić,</w:t>
      </w:r>
      <w:r w:rsidR="00047F4B">
        <w:rPr>
          <w:rFonts w:ascii="Times New Roman" w:eastAsia="Times New Roman" w:hAnsi="Times New Roman" w:cs="Times New Roman"/>
          <w:sz w:val="24"/>
          <w:szCs w:val="24"/>
          <w:lang w:eastAsia="hr-HR"/>
        </w:rPr>
        <w:t>Novljanske</w:t>
      </w:r>
      <w:proofErr w:type="spellEnd"/>
      <w:r w:rsidR="00047F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47F4B">
        <w:rPr>
          <w:rFonts w:ascii="Times New Roman" w:eastAsia="Times New Roman" w:hAnsi="Times New Roman" w:cs="Times New Roman"/>
          <w:sz w:val="24"/>
          <w:szCs w:val="24"/>
          <w:lang w:eastAsia="hr-HR"/>
        </w:rPr>
        <w:t>možoretkinje</w:t>
      </w:r>
      <w:proofErr w:type="spellEnd"/>
      <w:r w:rsidR="00047F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Udrugu mladih </w:t>
      </w:r>
      <w:proofErr w:type="spellStart"/>
      <w:r w:rsidR="00047F4B">
        <w:rPr>
          <w:rFonts w:ascii="Times New Roman" w:eastAsia="Times New Roman" w:hAnsi="Times New Roman" w:cs="Times New Roman"/>
          <w:sz w:val="24"/>
          <w:szCs w:val="24"/>
          <w:lang w:eastAsia="hr-HR"/>
        </w:rPr>
        <w:t>Krapje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 sklopu Europskih fondova</w:t>
      </w:r>
    </w:p>
    <w:p w14:paraId="0DC3846B" w14:textId="089B142C" w:rsidR="00ED0E93" w:rsidRDefault="00ED0E93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 fondom solidarnosti potpisali smo ugovor vrijedan 882.711,75kn koji je vezan na uništenu opremu za vrijeme potresa u Petrinji</w:t>
      </w:r>
    </w:p>
    <w:p w14:paraId="40619B99" w14:textId="30BFD951" w:rsidR="00102F66" w:rsidRDefault="00102F66" w:rsidP="00B864AF">
      <w:pPr>
        <w:pStyle w:val="Odlomakpopisa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Organizirali akciju prikupljanja Božićnih poklona za djecu iz kuće Sv. Josipa iz Hrvatskog Leskovca</w:t>
      </w:r>
    </w:p>
    <w:p w14:paraId="48CEA9BE" w14:textId="77777777" w:rsidR="00736C9F" w:rsidRPr="00745D1A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B52AD26" w14:textId="21E4CF41" w:rsidR="00F34A9C" w:rsidRPr="00601336" w:rsidRDefault="00736C9F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U 20</w:t>
      </w:r>
      <w:r w:rsidR="002420B0"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45D1A"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smo</w:t>
      </w: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uredili</w:t>
      </w:r>
      <w:r w:rsidR="006C6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6159"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obnovili</w:t>
      </w:r>
      <w:r w:rsidR="006C6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nabavili</w:t>
      </w:r>
      <w:r w:rsidRPr="0060133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C9B8E84" w14:textId="6846D40E" w:rsidR="004951A9" w:rsidRDefault="00601336" w:rsidP="00D7615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 sanitarni čvor u sklopu kojega je napravljena i tuš kabina</w:t>
      </w:r>
    </w:p>
    <w:p w14:paraId="2964C06D" w14:textId="7C798D43" w:rsidR="00601336" w:rsidRDefault="00601336" w:rsidP="0060133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Ugrađeno pet novih vrata u prostorijama za boravak vatrogasaca i kancelarijama</w:t>
      </w:r>
    </w:p>
    <w:p w14:paraId="5E2D306F" w14:textId="1194AC9A" w:rsidR="006C6E52" w:rsidRDefault="006C6E52" w:rsidP="0060133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Nabavljena nova komunikacija sa snimačem razgovora</w:t>
      </w:r>
    </w:p>
    <w:p w14:paraId="0FAE49A5" w14:textId="58E688AF" w:rsidR="006C6E52" w:rsidRDefault="006C6E52" w:rsidP="0060133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 UPS uređaj za napajanje Vatrogasnog operativnog centra u trajanju od tri sata</w:t>
      </w:r>
    </w:p>
    <w:p w14:paraId="1F168DB3" w14:textId="5C4A41EF" w:rsidR="006C6E52" w:rsidRDefault="006C6E52" w:rsidP="0060133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Nabavljena dva nova računala</w:t>
      </w:r>
    </w:p>
    <w:p w14:paraId="115A030A" w14:textId="0364A0C4" w:rsidR="006C6E52" w:rsidRPr="006C6E52" w:rsidRDefault="006C6E52" w:rsidP="006C6E5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 novi pisač</w:t>
      </w:r>
    </w:p>
    <w:p w14:paraId="100AFF03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E5D15C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STANJE VOZILA I OPREME </w:t>
      </w:r>
    </w:p>
    <w:p w14:paraId="5B9D83E5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9E15A" w14:textId="4B00B963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JVP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u svom vlasništvu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i to: navalno vozilo Mercedes </w:t>
      </w:r>
      <w:proofErr w:type="spellStart"/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>Atego</w:t>
      </w:r>
      <w:proofErr w:type="spellEnd"/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kupio Grad Novska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20B0">
        <w:rPr>
          <w:rFonts w:ascii="Times New Roman" w:eastAsia="Times New Roman" w:hAnsi="Times New Roman" w:cs="Times New Roman"/>
          <w:sz w:val="24"/>
          <w:szCs w:val="24"/>
          <w:lang w:eastAsia="hr-HR"/>
        </w:rPr>
        <w:t>navalno vozilo DAF 45 180 koje je postrojba kupila</w:t>
      </w:r>
      <w:r w:rsidR="00D57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vlastitih prihoda</w:t>
      </w:r>
      <w:r w:rsidR="000A1B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Autoljestvu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Mercedes 1422 koju smo dobili od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Fraiwillige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feuerwehr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Mengen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kombi vozilo Opel </w:t>
      </w:r>
      <w:proofErr w:type="spellStart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>Vivaro</w:t>
      </w:r>
      <w:proofErr w:type="spellEnd"/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preuzeto od VZG Novska i zapovjedno vozilo 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Volkswagen Caddy preuzeto od 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VZG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>-a Novska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649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stala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vozila koja koristimo su u vlasništvu DVD-a Nov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ka, te </w:t>
      </w:r>
      <w:r w:rsidR="00F37FC4">
        <w:rPr>
          <w:rFonts w:ascii="Times New Roman" w:eastAsia="Times New Roman" w:hAnsi="Times New Roman" w:cs="Times New Roman"/>
          <w:sz w:val="24"/>
          <w:szCs w:val="24"/>
          <w:lang w:eastAsia="hr-HR"/>
        </w:rPr>
        <w:t>jedno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gospodarstva</w:t>
      </w:r>
      <w:r w:rsidR="002751CA"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Ravnateljstva za robne zalihe</w:t>
      </w:r>
      <w:r w:rsidR="006345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D4F74F" w14:textId="77777777" w:rsidR="00102F66" w:rsidRDefault="00102F66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011781" w14:textId="06168A98" w:rsidR="00056F0B" w:rsidRDefault="00056F0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94CF3">
        <w:rPr>
          <w:rFonts w:ascii="Times New Roman" w:eastAsia="Times New Roman" w:hAnsi="Times New Roman" w:cs="Times New Roman"/>
          <w:sz w:val="24"/>
          <w:szCs w:val="24"/>
          <w:lang w:eastAsia="hr-HR"/>
        </w:rPr>
        <w:t>ovoj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087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nabavljeno vozilo </w:t>
      </w:r>
      <w:proofErr w:type="spellStart"/>
      <w:r w:rsidR="00102F66">
        <w:rPr>
          <w:rFonts w:ascii="Times New Roman" w:eastAsia="Times New Roman" w:hAnsi="Times New Roman" w:cs="Times New Roman"/>
          <w:sz w:val="24"/>
          <w:szCs w:val="24"/>
          <w:lang w:eastAsia="hr-HR"/>
        </w:rPr>
        <w:t>Q</w:t>
      </w:r>
      <w:r w:rsidR="00087CE7">
        <w:rPr>
          <w:rFonts w:ascii="Times New Roman" w:eastAsia="Times New Roman" w:hAnsi="Times New Roman" w:cs="Times New Roman"/>
          <w:sz w:val="24"/>
          <w:szCs w:val="24"/>
          <w:lang w:eastAsia="hr-HR"/>
        </w:rPr>
        <w:t>uad</w:t>
      </w:r>
      <w:proofErr w:type="spellEnd"/>
      <w:r w:rsidR="00102F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Polaris </w:t>
      </w:r>
      <w:proofErr w:type="spellStart"/>
      <w:r w:rsidR="00102F66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Sportsman</w:t>
      </w:r>
      <w:proofErr w:type="spellEnd"/>
      <w:r w:rsidR="00102F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Big </w:t>
      </w:r>
      <w:proofErr w:type="spellStart"/>
      <w:r w:rsidR="00102F66">
        <w:rPr>
          <w:rFonts w:ascii="Times New Roman" w:eastAsia="Times New Roman" w:hAnsi="Times New Roman" w:cs="Times New Roman"/>
          <w:sz w:val="24"/>
          <w:szCs w:val="24"/>
          <w:lang w:eastAsia="hr-HR"/>
        </w:rPr>
        <w:t>boss</w:t>
      </w:r>
      <w:proofErr w:type="spellEnd"/>
      <w:r w:rsidR="00087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6x6</w:t>
      </w:r>
      <w:r w:rsidR="00102F6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87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napravljen servis motora i podvozja na svim vozilima.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autoljestvama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sajla za jedan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ljestvenik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Nabavljene  četiri zimske gume za kombi vozilo.</w:t>
      </w:r>
    </w:p>
    <w:p w14:paraId="75A70884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49743B" w14:textId="77777777" w:rsidR="00D94CF3" w:rsidRDefault="00D94CF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2022. godini smo nabavili slijedeću opremu za osobnu zaštitu, obuku i rad na intervencijama:</w:t>
      </w:r>
    </w:p>
    <w:p w14:paraId="79D355F9" w14:textId="5F5BDD97" w:rsidR="00D94CF3" w:rsidRDefault="00D94CF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Radne cipele (visoke i niske)</w:t>
      </w:r>
    </w:p>
    <w:p w14:paraId="6250D693" w14:textId="4A0E704E" w:rsidR="00D94CF3" w:rsidRDefault="00D94CF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Radne hlače i majice</w:t>
      </w:r>
    </w:p>
    <w:p w14:paraId="26F73E00" w14:textId="4D6989BF" w:rsidR="00D94CF3" w:rsidRDefault="00D94CF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Naprtnjače 6kom</w:t>
      </w:r>
    </w:p>
    <w:p w14:paraId="64D63D53" w14:textId="293AEC79" w:rsidR="00D94CF3" w:rsidRDefault="00D94CF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Alate za nasilno otvaranje vrata i prozora</w:t>
      </w:r>
    </w:p>
    <w:p w14:paraId="548EB476" w14:textId="0919C2B4" w:rsidR="00D94CF3" w:rsidRDefault="00D94CF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Dimilica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vježbe</w:t>
      </w:r>
    </w:p>
    <w:p w14:paraId="3C4F3973" w14:textId="1BCB9F6A" w:rsidR="00D94CF3" w:rsidRDefault="00D94CF3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Šator i 10 kreveta za šator</w:t>
      </w:r>
    </w:p>
    <w:p w14:paraId="6DAF6D5D" w14:textId="7911A801" w:rsidR="00D437DF" w:rsidRDefault="00D437DF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 za pranje obuće</w:t>
      </w:r>
    </w:p>
    <w:p w14:paraId="35672CB2" w14:textId="01BD8C74" w:rsidR="00D437DF" w:rsidRDefault="00D437DF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 za sušenje obuće</w:t>
      </w:r>
    </w:p>
    <w:p w14:paraId="5FC1DCEF" w14:textId="4A25EB46" w:rsidR="00D437DF" w:rsidRDefault="00D437DF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Hooligan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višenamjenska poluga</w:t>
      </w:r>
    </w:p>
    <w:p w14:paraId="2BBFC9FA" w14:textId="73D3B2A5" w:rsidR="00D437DF" w:rsidRDefault="00D437DF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Dron</w:t>
      </w:r>
    </w:p>
    <w:p w14:paraId="55CE4D9B" w14:textId="0D576EFD" w:rsidR="00D437DF" w:rsidRDefault="00D437DF" w:rsidP="00D94CF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Teleskopsku motornu pilu</w:t>
      </w:r>
    </w:p>
    <w:p w14:paraId="6E498DC4" w14:textId="77777777" w:rsidR="00420438" w:rsidRPr="00D94CF3" w:rsidRDefault="00420438" w:rsidP="0042043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FEB374" w14:textId="4DFCE468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Unatoč stanju vozila još smo uv</w:t>
      </w:r>
      <w:r w:rsidR="00B864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jek u mogućnosti odrađivati većinu zadaća koje stoje pred vatrogascima JVP Nov</w:t>
      </w:r>
      <w:r w:rsidR="00175DA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ED0E93">
        <w:rPr>
          <w:rFonts w:ascii="Times New Roman" w:eastAsia="Times New Roman" w:hAnsi="Times New Roman" w:cs="Times New Roman"/>
          <w:sz w:val="24"/>
          <w:szCs w:val="24"/>
          <w:lang w:eastAsia="hr-HR"/>
        </w:rPr>
        <w:t>, iako je potrebno nastaviti sa novim opremanjima</w:t>
      </w: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4460B63" w14:textId="1C126AA4" w:rsidR="004C0035" w:rsidRDefault="004C0035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57AD6" w14:paraId="0011874D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3BAD3D32" w14:textId="7E8779B3" w:rsidR="007709BB" w:rsidRPr="00D57AD6" w:rsidRDefault="00102F66" w:rsidP="00102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JVP NOVSKA</w:t>
            </w:r>
          </w:p>
        </w:tc>
      </w:tr>
      <w:tr w:rsidR="00D57AD6" w14:paraId="31735614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3B804A2C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3AA527A" w14:textId="77777777" w:rsidR="00D57AD6" w:rsidRDefault="00D57AD6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782AE749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0F7DAFA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5F985B3F" w14:textId="77777777" w:rsidR="00D57AD6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2F16317" w14:textId="77777777" w:rsidR="00D45B2B" w:rsidRDefault="00D45B2B" w:rsidP="00D57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102F66" w14:paraId="0EBCEEB1" w14:textId="77777777" w:rsidTr="00CC5DBE">
        <w:tc>
          <w:tcPr>
            <w:tcW w:w="562" w:type="dxa"/>
          </w:tcPr>
          <w:p w14:paraId="22D0A7AB" w14:textId="2EFE37CB" w:rsidR="00102F66" w:rsidRDefault="00102F66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39BD1693" w14:textId="0BACD0F2" w:rsidR="00102F66" w:rsidRDefault="00102F66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Quad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6x6</w:t>
            </w:r>
          </w:p>
        </w:tc>
        <w:tc>
          <w:tcPr>
            <w:tcW w:w="2582" w:type="dxa"/>
          </w:tcPr>
          <w:p w14:paraId="2617DBDF" w14:textId="247F47EF" w:rsidR="00102F66" w:rsidRDefault="00102F66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Polaris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Sportsman</w:t>
            </w:r>
            <w:proofErr w:type="spellEnd"/>
          </w:p>
        </w:tc>
        <w:tc>
          <w:tcPr>
            <w:tcW w:w="1843" w:type="dxa"/>
          </w:tcPr>
          <w:p w14:paraId="7C5AC503" w14:textId="536F884E" w:rsidR="00102F66" w:rsidRDefault="00102F66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807" w:type="dxa"/>
          </w:tcPr>
          <w:p w14:paraId="4144FD79" w14:textId="77777777" w:rsidR="00102F66" w:rsidRDefault="00102F66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69E1" w14:paraId="0FF84657" w14:textId="77777777" w:rsidTr="00CC5DBE">
        <w:tc>
          <w:tcPr>
            <w:tcW w:w="562" w:type="dxa"/>
          </w:tcPr>
          <w:p w14:paraId="73A78BD0" w14:textId="4F9C9103" w:rsidR="001369E1" w:rsidRDefault="00102F66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7DABA42B" w14:textId="0024A485" w:rsidR="001369E1" w:rsidRDefault="001369E1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Zapovjedno vozilo</w:t>
            </w:r>
          </w:p>
        </w:tc>
        <w:tc>
          <w:tcPr>
            <w:tcW w:w="2582" w:type="dxa"/>
          </w:tcPr>
          <w:p w14:paraId="3CC5FE55" w14:textId="512F3239" w:rsidR="001369E1" w:rsidRDefault="001369E1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Volkswagen Caddy</w:t>
            </w:r>
          </w:p>
        </w:tc>
        <w:tc>
          <w:tcPr>
            <w:tcW w:w="1843" w:type="dxa"/>
          </w:tcPr>
          <w:p w14:paraId="12BACE56" w14:textId="5AF0E9A6" w:rsidR="001369E1" w:rsidRDefault="001369E1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238A6959" w14:textId="633E9F97" w:rsidR="001369E1" w:rsidRDefault="001369E1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162</w:t>
            </w:r>
          </w:p>
        </w:tc>
      </w:tr>
      <w:tr w:rsidR="00340825" w14:paraId="3004A734" w14:textId="77777777" w:rsidTr="00CC5DBE">
        <w:tc>
          <w:tcPr>
            <w:tcW w:w="562" w:type="dxa"/>
          </w:tcPr>
          <w:p w14:paraId="79D198FD" w14:textId="2BA65961" w:rsidR="00340825" w:rsidRDefault="00340825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02F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8" w:type="dxa"/>
          </w:tcPr>
          <w:p w14:paraId="78E72794" w14:textId="3F89A4C2" w:rsidR="00340825" w:rsidRDefault="00340825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582" w:type="dxa"/>
          </w:tcPr>
          <w:p w14:paraId="56E65AC4" w14:textId="23110627" w:rsidR="00340825" w:rsidRDefault="00340825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Vivaro</w:t>
            </w:r>
            <w:proofErr w:type="spellEnd"/>
          </w:p>
        </w:tc>
        <w:tc>
          <w:tcPr>
            <w:tcW w:w="1843" w:type="dxa"/>
          </w:tcPr>
          <w:p w14:paraId="5E34F0BC" w14:textId="42FE7C1F" w:rsidR="00340825" w:rsidRDefault="006345C2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30044CD7" w14:textId="2CAECFFC" w:rsidR="00340825" w:rsidRDefault="006345C2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172</w:t>
            </w:r>
          </w:p>
        </w:tc>
      </w:tr>
      <w:tr w:rsidR="00D57AD6" w14:paraId="46C10BD9" w14:textId="77777777" w:rsidTr="00CC5DBE">
        <w:tc>
          <w:tcPr>
            <w:tcW w:w="562" w:type="dxa"/>
          </w:tcPr>
          <w:p w14:paraId="30BA0652" w14:textId="7EE38182" w:rsidR="00D57AD6" w:rsidRDefault="00340825" w:rsidP="00D57A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02F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6B915572" w14:textId="77777777" w:rsidR="00D57AD6" w:rsidRDefault="00D45B2B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187F891" w14:textId="77777777" w:rsidR="00D57AD6" w:rsidRDefault="00D45B2B" w:rsidP="00F34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</w:t>
            </w:r>
            <w:proofErr w:type="spellEnd"/>
          </w:p>
        </w:tc>
        <w:tc>
          <w:tcPr>
            <w:tcW w:w="1843" w:type="dxa"/>
          </w:tcPr>
          <w:p w14:paraId="185799C9" w14:textId="77777777" w:rsid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2008.</w:t>
            </w:r>
          </w:p>
        </w:tc>
        <w:tc>
          <w:tcPr>
            <w:tcW w:w="1807" w:type="dxa"/>
          </w:tcPr>
          <w:p w14:paraId="73B375F4" w14:textId="77777777" w:rsid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101</w:t>
            </w:r>
          </w:p>
        </w:tc>
      </w:tr>
      <w:tr w:rsidR="00D45B2B" w14:paraId="1F2E8730" w14:textId="77777777" w:rsidTr="00CC5DBE">
        <w:tc>
          <w:tcPr>
            <w:tcW w:w="562" w:type="dxa"/>
          </w:tcPr>
          <w:p w14:paraId="76F0678F" w14:textId="5903B10F" w:rsidR="00D45B2B" w:rsidRDefault="00340825" w:rsidP="00D45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02F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7FC1D015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582" w:type="dxa"/>
          </w:tcPr>
          <w:p w14:paraId="4958AEA3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DAF 45 180</w:t>
            </w:r>
          </w:p>
        </w:tc>
        <w:tc>
          <w:tcPr>
            <w:tcW w:w="1843" w:type="dxa"/>
          </w:tcPr>
          <w:p w14:paraId="6A308A8A" w14:textId="77777777" w:rsidR="00D45B2B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633FBC7A" w14:textId="77777777" w:rsidR="00D45B2B" w:rsidRDefault="000A1B2D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102</w:t>
            </w:r>
          </w:p>
        </w:tc>
      </w:tr>
      <w:tr w:rsidR="00D45B2B" w14:paraId="49C9A19F" w14:textId="77777777" w:rsidTr="00CC5DBE">
        <w:tc>
          <w:tcPr>
            <w:tcW w:w="562" w:type="dxa"/>
          </w:tcPr>
          <w:p w14:paraId="5705015F" w14:textId="58C3433A" w:rsidR="00D45B2B" w:rsidRDefault="00340825" w:rsidP="00D45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02F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7612778B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Autoljestve</w:t>
            </w:r>
            <w:proofErr w:type="spellEnd"/>
          </w:p>
        </w:tc>
        <w:tc>
          <w:tcPr>
            <w:tcW w:w="2582" w:type="dxa"/>
          </w:tcPr>
          <w:p w14:paraId="3D810E20" w14:textId="77777777" w:rsidR="00D45B2B" w:rsidRDefault="00D45B2B" w:rsidP="00D45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Mercedes </w:t>
            </w:r>
          </w:p>
        </w:tc>
        <w:tc>
          <w:tcPr>
            <w:tcW w:w="1843" w:type="dxa"/>
          </w:tcPr>
          <w:p w14:paraId="1B07BA91" w14:textId="77777777" w:rsidR="00D45B2B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1992.</w:t>
            </w:r>
          </w:p>
        </w:tc>
        <w:tc>
          <w:tcPr>
            <w:tcW w:w="1807" w:type="dxa"/>
          </w:tcPr>
          <w:p w14:paraId="128D1775" w14:textId="77777777" w:rsidR="00D45B2B" w:rsidRDefault="000A1B2D" w:rsidP="00D45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122</w:t>
            </w:r>
          </w:p>
        </w:tc>
      </w:tr>
    </w:tbl>
    <w:p w14:paraId="50E7236C" w14:textId="6B6A8363" w:rsidR="00F34A9C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 Vozila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JVP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4E46C34B" w14:textId="77777777" w:rsidR="00D45B2B" w:rsidRPr="00D45B2B" w:rsidRDefault="00D45B2B" w:rsidP="00D4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D45B2B" w14:paraId="3A302C17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0BBF0504" w14:textId="77777777" w:rsidR="00D45B2B" w:rsidRPr="00D57AD6" w:rsidRDefault="00D45B2B" w:rsidP="00D45B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 U VLASNIŠTVU DVD-a NOVSKA</w:t>
            </w:r>
          </w:p>
        </w:tc>
      </w:tr>
      <w:tr w:rsidR="00D45B2B" w14:paraId="7BFE0E98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65184CB0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042F013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5300F792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72680D1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4B28B787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74159B91" w14:textId="77777777" w:rsidR="00D45B2B" w:rsidRDefault="00D45B2B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C5DBE" w14:paraId="3EB87D18" w14:textId="77777777" w:rsidTr="00CC5DBE">
        <w:tc>
          <w:tcPr>
            <w:tcW w:w="562" w:type="dxa"/>
          </w:tcPr>
          <w:p w14:paraId="1BBEBD50" w14:textId="4B5B3CC6" w:rsidR="00CC5DBE" w:rsidRDefault="006345C2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7F715A2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3A9BD3C5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Mercedes 2534</w:t>
            </w:r>
          </w:p>
        </w:tc>
        <w:tc>
          <w:tcPr>
            <w:tcW w:w="1843" w:type="dxa"/>
          </w:tcPr>
          <w:p w14:paraId="07180B81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1997.</w:t>
            </w:r>
          </w:p>
        </w:tc>
        <w:tc>
          <w:tcPr>
            <w:tcW w:w="1807" w:type="dxa"/>
          </w:tcPr>
          <w:p w14:paraId="407E0CA9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107</w:t>
            </w:r>
          </w:p>
        </w:tc>
      </w:tr>
      <w:tr w:rsidR="00CC5DBE" w14:paraId="6D89EE73" w14:textId="77777777" w:rsidTr="00CC5DBE">
        <w:tc>
          <w:tcPr>
            <w:tcW w:w="562" w:type="dxa"/>
          </w:tcPr>
          <w:p w14:paraId="2B8185C9" w14:textId="595BA2B9" w:rsidR="00CC5DBE" w:rsidRDefault="006345C2" w:rsidP="00CC5D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</w:tcPr>
          <w:p w14:paraId="22F64810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Malo tehničko vozilo</w:t>
            </w:r>
          </w:p>
        </w:tc>
        <w:tc>
          <w:tcPr>
            <w:tcW w:w="2582" w:type="dxa"/>
          </w:tcPr>
          <w:p w14:paraId="5D3751B2" w14:textId="77777777" w:rsidR="00CC5DBE" w:rsidRDefault="00CC5DBE" w:rsidP="00CC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Rover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Defender</w:t>
            </w:r>
            <w:proofErr w:type="spellEnd"/>
          </w:p>
        </w:tc>
        <w:tc>
          <w:tcPr>
            <w:tcW w:w="1843" w:type="dxa"/>
          </w:tcPr>
          <w:p w14:paraId="2E46093C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1996.</w:t>
            </w:r>
          </w:p>
        </w:tc>
        <w:tc>
          <w:tcPr>
            <w:tcW w:w="1807" w:type="dxa"/>
          </w:tcPr>
          <w:p w14:paraId="4FDD0808" w14:textId="77777777" w:rsidR="00CC5DBE" w:rsidRDefault="00CC5DBE" w:rsidP="00CC5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171</w:t>
            </w:r>
          </w:p>
        </w:tc>
      </w:tr>
    </w:tbl>
    <w:p w14:paraId="5F8D9FEC" w14:textId="77777777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3CFB2C" w14:textId="47A5D1E9" w:rsidR="00D45B2B" w:rsidRDefault="00CC5DBE" w:rsidP="00CC5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Vozila DVD-a Nov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</w:t>
      </w:r>
    </w:p>
    <w:p w14:paraId="597CAA0A" w14:textId="77777777" w:rsidR="00D45B2B" w:rsidRDefault="00D45B2B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582"/>
        <w:gridCol w:w="1843"/>
        <w:gridCol w:w="1807"/>
      </w:tblGrid>
      <w:tr w:rsidR="00C00E73" w14:paraId="33AC7A18" w14:textId="77777777" w:rsidTr="00420438">
        <w:tc>
          <w:tcPr>
            <w:tcW w:w="9062" w:type="dxa"/>
            <w:gridSpan w:val="5"/>
            <w:shd w:val="clear" w:color="auto" w:fill="FBE4D5" w:themeFill="accent2" w:themeFillTint="33"/>
          </w:tcPr>
          <w:p w14:paraId="1E94206B" w14:textId="77777777" w:rsidR="00C00E73" w:rsidRPr="00D57AD6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VOZILA</w:t>
            </w:r>
            <w:r w:rsidR="006562E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I OPREMA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 VLASNIŠTVU MINGA</w:t>
            </w:r>
          </w:p>
        </w:tc>
      </w:tr>
      <w:tr w:rsidR="00C00E73" w14:paraId="29A41F4E" w14:textId="77777777" w:rsidTr="00420438">
        <w:tc>
          <w:tcPr>
            <w:tcW w:w="562" w:type="dxa"/>
            <w:shd w:val="clear" w:color="auto" w:fill="BDD6EE" w:themeFill="accent1" w:themeFillTint="66"/>
            <w:vAlign w:val="center"/>
          </w:tcPr>
          <w:p w14:paraId="7AD4C0A9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EEFFA58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14:paraId="6763F1FC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VOZILA</w:t>
            </w:r>
            <w:r w:rsidR="00656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 OPREME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0473F98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PROIZVODNJE</w:t>
            </w:r>
          </w:p>
        </w:tc>
        <w:tc>
          <w:tcPr>
            <w:tcW w:w="1807" w:type="dxa"/>
            <w:shd w:val="clear" w:color="auto" w:fill="BDD6EE" w:themeFill="accent1" w:themeFillTint="66"/>
            <w:vAlign w:val="center"/>
          </w:tcPr>
          <w:p w14:paraId="485F650A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 </w:t>
            </w:r>
          </w:p>
          <w:p w14:paraId="0EB3FAAB" w14:textId="77777777" w:rsidR="00C00E73" w:rsidRDefault="00C00E73" w:rsidP="0065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VEZE</w:t>
            </w:r>
          </w:p>
        </w:tc>
      </w:tr>
      <w:tr w:rsidR="00C00E73" w14:paraId="2D17D716" w14:textId="77777777" w:rsidTr="00657889">
        <w:tc>
          <w:tcPr>
            <w:tcW w:w="562" w:type="dxa"/>
          </w:tcPr>
          <w:p w14:paraId="1851BB1F" w14:textId="77777777" w:rsidR="00C00E73" w:rsidRDefault="00C00E73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</w:p>
        </w:tc>
        <w:tc>
          <w:tcPr>
            <w:tcW w:w="2268" w:type="dxa"/>
          </w:tcPr>
          <w:p w14:paraId="12844831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582" w:type="dxa"/>
          </w:tcPr>
          <w:p w14:paraId="77D22E8E" w14:textId="77777777" w:rsidR="00C00E73" w:rsidRDefault="00C00E73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MAN TGM </w:t>
            </w:r>
          </w:p>
        </w:tc>
        <w:tc>
          <w:tcPr>
            <w:tcW w:w="1843" w:type="dxa"/>
          </w:tcPr>
          <w:p w14:paraId="5550E49D" w14:textId="77777777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</w:tcPr>
          <w:p w14:paraId="1B5F2B96" w14:textId="77777777" w:rsidR="00C00E73" w:rsidRDefault="00C00E73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Novska 106</w:t>
            </w:r>
          </w:p>
        </w:tc>
      </w:tr>
      <w:tr w:rsidR="006562EA" w14:paraId="6E78E150" w14:textId="77777777" w:rsidTr="006562EA">
        <w:tc>
          <w:tcPr>
            <w:tcW w:w="562" w:type="dxa"/>
            <w:vAlign w:val="center"/>
          </w:tcPr>
          <w:p w14:paraId="06A3264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268" w:type="dxa"/>
            <w:vAlign w:val="center"/>
          </w:tcPr>
          <w:p w14:paraId="3C016AD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 sa pumpom velikog protoka</w:t>
            </w:r>
          </w:p>
        </w:tc>
        <w:tc>
          <w:tcPr>
            <w:tcW w:w="2582" w:type="dxa"/>
            <w:vAlign w:val="center"/>
          </w:tcPr>
          <w:p w14:paraId="1D6C47D2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SARIS/HYTRANS HIDRO-SUB60</w:t>
            </w:r>
          </w:p>
        </w:tc>
        <w:tc>
          <w:tcPr>
            <w:tcW w:w="1843" w:type="dxa"/>
            <w:vAlign w:val="center"/>
          </w:tcPr>
          <w:p w14:paraId="5E0BFFFB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0D681EF9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70A00E7C" w14:textId="77777777" w:rsidTr="006562EA">
        <w:tc>
          <w:tcPr>
            <w:tcW w:w="562" w:type="dxa"/>
            <w:vAlign w:val="center"/>
          </w:tcPr>
          <w:p w14:paraId="2E68B6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</w:t>
            </w:r>
          </w:p>
        </w:tc>
        <w:tc>
          <w:tcPr>
            <w:tcW w:w="2268" w:type="dxa"/>
            <w:vAlign w:val="center"/>
          </w:tcPr>
          <w:p w14:paraId="02291B2E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Šator </w:t>
            </w:r>
          </w:p>
        </w:tc>
        <w:tc>
          <w:tcPr>
            <w:tcW w:w="2582" w:type="dxa"/>
            <w:vAlign w:val="center"/>
          </w:tcPr>
          <w:p w14:paraId="7E045DD1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Zapovjedni</w:t>
            </w:r>
          </w:p>
        </w:tc>
        <w:tc>
          <w:tcPr>
            <w:tcW w:w="1843" w:type="dxa"/>
            <w:vAlign w:val="center"/>
          </w:tcPr>
          <w:p w14:paraId="08901E48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1BE6643C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5EB39699" w14:textId="77777777" w:rsidTr="006562EA">
        <w:tc>
          <w:tcPr>
            <w:tcW w:w="562" w:type="dxa"/>
            <w:vAlign w:val="center"/>
          </w:tcPr>
          <w:p w14:paraId="4758B032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04.</w:t>
            </w:r>
          </w:p>
        </w:tc>
        <w:tc>
          <w:tcPr>
            <w:tcW w:w="2268" w:type="dxa"/>
            <w:vAlign w:val="center"/>
          </w:tcPr>
          <w:p w14:paraId="306C3F76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Hidraulički alat</w:t>
            </w:r>
          </w:p>
        </w:tc>
        <w:tc>
          <w:tcPr>
            <w:tcW w:w="2582" w:type="dxa"/>
            <w:vAlign w:val="center"/>
          </w:tcPr>
          <w:p w14:paraId="43CB6EC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Holmatro</w:t>
            </w:r>
            <w:proofErr w:type="spellEnd"/>
          </w:p>
        </w:tc>
        <w:tc>
          <w:tcPr>
            <w:tcW w:w="1843" w:type="dxa"/>
            <w:vAlign w:val="center"/>
          </w:tcPr>
          <w:p w14:paraId="6E65AB1F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807" w:type="dxa"/>
            <w:vAlign w:val="center"/>
          </w:tcPr>
          <w:p w14:paraId="4D62B481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7A49B238" w14:textId="77777777" w:rsidTr="006562EA">
        <w:tc>
          <w:tcPr>
            <w:tcW w:w="562" w:type="dxa"/>
            <w:vAlign w:val="center"/>
          </w:tcPr>
          <w:p w14:paraId="2AA54E57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2268" w:type="dxa"/>
            <w:vAlign w:val="center"/>
          </w:tcPr>
          <w:p w14:paraId="22BB2285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Mobilne brane</w:t>
            </w:r>
          </w:p>
        </w:tc>
        <w:tc>
          <w:tcPr>
            <w:tcW w:w="2582" w:type="dxa"/>
            <w:vAlign w:val="center"/>
          </w:tcPr>
          <w:p w14:paraId="002803AA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PES/PVC PLAST 2km</w:t>
            </w:r>
          </w:p>
        </w:tc>
        <w:tc>
          <w:tcPr>
            <w:tcW w:w="1843" w:type="dxa"/>
            <w:vAlign w:val="center"/>
          </w:tcPr>
          <w:p w14:paraId="1A213ED7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1807" w:type="dxa"/>
            <w:vAlign w:val="center"/>
          </w:tcPr>
          <w:p w14:paraId="08748CC9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562EA" w14:paraId="07042062" w14:textId="77777777" w:rsidTr="006562EA">
        <w:tc>
          <w:tcPr>
            <w:tcW w:w="562" w:type="dxa"/>
            <w:vAlign w:val="center"/>
          </w:tcPr>
          <w:p w14:paraId="7847115F" w14:textId="77777777" w:rsidR="006562EA" w:rsidRDefault="006562EA" w:rsidP="00C00E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2268" w:type="dxa"/>
            <w:vAlign w:val="center"/>
          </w:tcPr>
          <w:p w14:paraId="597265AB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Vatrogasne naprtnjače</w:t>
            </w:r>
          </w:p>
        </w:tc>
        <w:tc>
          <w:tcPr>
            <w:tcW w:w="2582" w:type="dxa"/>
            <w:vAlign w:val="center"/>
          </w:tcPr>
          <w:p w14:paraId="14B32A37" w14:textId="77777777" w:rsidR="006562EA" w:rsidRDefault="006562EA" w:rsidP="00C00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V-25 Felix 20kom</w:t>
            </w:r>
          </w:p>
        </w:tc>
        <w:tc>
          <w:tcPr>
            <w:tcW w:w="1843" w:type="dxa"/>
            <w:vAlign w:val="center"/>
          </w:tcPr>
          <w:p w14:paraId="38673255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807" w:type="dxa"/>
            <w:vAlign w:val="center"/>
          </w:tcPr>
          <w:p w14:paraId="6A02C31D" w14:textId="77777777" w:rsidR="006562EA" w:rsidRDefault="006562EA" w:rsidP="00C00E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45AF1D8" w14:textId="77777777" w:rsidR="00F34A9C" w:rsidRP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FCC5AE" w14:textId="2C048B42" w:rsidR="00F37FC4" w:rsidRDefault="00F34A9C" w:rsidP="00C00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</w:t>
      </w:r>
      <w:r w:rsidR="00102F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 Vozila</w:t>
      </w:r>
      <w:r w:rsidR="006562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opreme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</w:t>
      </w:r>
      <w:r w:rsidR="00175D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</w:t>
      </w:r>
      <w:r w:rsidRPr="00F34A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GO-a</w:t>
      </w:r>
    </w:p>
    <w:p w14:paraId="3A3D85B3" w14:textId="653EF938" w:rsidR="007709BB" w:rsidRDefault="007709BB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A116F" w14:textId="77777777" w:rsidR="00FA0088" w:rsidRDefault="007709B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Zaključno,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vođenje javne vatrogasne postrojbe uređeno je Zakonom o vatrogastvu,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Sporazumom o osnivanju i Statutom,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 se unutarnje ustrojstvo Javne vatrogasne postrojbe uređuje Statutom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internim aktima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pravilnicima.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38D964" w14:textId="77777777" w:rsidR="00FA0088" w:rsidRDefault="007709BB" w:rsidP="00FA0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vođenje Javne vatrogasne postrojbe odgovoran je i zahtjevan posao,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 ciljem pravovremenog i kvalitetnog odgovora vatrogasne službe na zadaće koje se pred nju postavljaju,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ulaže se u vatrogasnu operativu,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tehniku i kadar.</w:t>
      </w:r>
    </w:p>
    <w:p w14:paraId="48BC0FF2" w14:textId="1E3F7A77" w:rsidR="00420438" w:rsidRDefault="007709BB" w:rsidP="00102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Vatrogastvo na području Novske kvalitetno i dobro funkcionira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postrojba Novska konstantno se kvalitetno oprema i usavršava svoje vatrogasce kako bi efikasno i brzo mogli djelovati u bilo kakvoj intervenciji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>, m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eđutim s obzirom na neprestani razvoj grada,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razmišljati o budućnosti.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se gospodarska zona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godina  popunjava bilo bi dobro razmišljati o povećanju broja zaposlenih u JVP.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je konstantna nabava novih vatrogasnih vozila.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U optimalnim uvjetima JVP Novska bi,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svakih pet do sedam godina nabavljao po jedno novo vatrogasno vozilo,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potrebama i postojećim stanjem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voznog parka.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Na taj bi način vatrogasna postrojba uvijek imala relativno novi vozni park,</w:t>
      </w:r>
      <w:r w:rsidR="00FA0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5D4B">
        <w:rPr>
          <w:rFonts w:ascii="Times New Roman" w:eastAsia="Times New Roman" w:hAnsi="Times New Roman" w:cs="Times New Roman"/>
          <w:sz w:val="24"/>
          <w:szCs w:val="24"/>
          <w:lang w:eastAsia="hr-HR"/>
        </w:rPr>
        <w:t>dok bi se rashodovana vozila koja su još u dobrom stanju donirala dobrovoljnim društvima sa područja Grada Novska.</w:t>
      </w:r>
    </w:p>
    <w:p w14:paraId="67EAC63A" w14:textId="34C38426" w:rsidR="00420438" w:rsidRDefault="00420438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180EB" w14:textId="73AB8C69" w:rsidR="00420438" w:rsidRDefault="00420438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39CEC" w14:textId="77777777" w:rsidR="00420438" w:rsidRPr="00F34A9C" w:rsidRDefault="00420438" w:rsidP="00C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95EB1" w14:textId="6992BF0C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25463" w14:textId="77777777" w:rsidR="00C00E73" w:rsidRDefault="00C00E73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C3A9F" w14:textId="53BEB739" w:rsidR="00F34A9C" w:rsidRDefault="00F34A9C" w:rsidP="00F34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A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poštovanjem!</w:t>
      </w:r>
    </w:p>
    <w:p w14:paraId="52DF4B11" w14:textId="77777777" w:rsidR="0031403C" w:rsidRPr="00F34A9C" w:rsidRDefault="0031403C" w:rsidP="00DD1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268"/>
        <w:gridCol w:w="3392"/>
      </w:tblGrid>
      <w:tr w:rsidR="0031403C" w:rsidRPr="00F34A9C" w14:paraId="47F11D1A" w14:textId="77777777" w:rsidTr="00BB68BE">
        <w:trPr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A982" w14:textId="0E94EDCA" w:rsidR="0031403C" w:rsidRPr="00F34A9C" w:rsidRDefault="0031403C" w:rsidP="0084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Novsk</w:t>
            </w:r>
            <w:r w:rsidR="00B864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A26D45E" w14:textId="4EE09074" w:rsidR="0031403C" w:rsidRPr="00F34A9C" w:rsidRDefault="00631C12" w:rsidP="0084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C00E7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403C"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ADE274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4FD560D8" w14:textId="77777777" w:rsidR="0031403C" w:rsidRPr="00F34A9C" w:rsidRDefault="00BB68BE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ZAPOVJEDNIK JVP NOVSKA</w:t>
            </w:r>
          </w:p>
        </w:tc>
      </w:tr>
      <w:tr w:rsidR="0031403C" w:rsidRPr="00F34A9C" w14:paraId="33AC3428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65819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9E6EE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117A1F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C7D0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03C" w:rsidRPr="00F34A9C" w14:paraId="49DE39AD" w14:textId="77777777" w:rsidTr="00BB68BE">
        <w:trPr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9A1D8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A2C7F7" w14:textId="77777777" w:rsidR="0031403C" w:rsidRPr="00F34A9C" w:rsidRDefault="0031403C" w:rsidP="00D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DE292C" w14:textId="77777777" w:rsidR="0031403C" w:rsidRPr="00F34A9C" w:rsidRDefault="0031403C" w:rsidP="0031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Zlatko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Pješ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bacc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 xml:space="preserve">. ing. </w:t>
            </w:r>
            <w:proofErr w:type="spellStart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proofErr w:type="spellEnd"/>
            <w:r w:rsidRPr="00F34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5780A1" w14:textId="77777777" w:rsidR="000958C5" w:rsidRPr="00F34A9C" w:rsidRDefault="000958C5" w:rsidP="00002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8C5" w:rsidRPr="00F34A9C" w:rsidSect="00E72143">
      <w:footerReference w:type="default" r:id="rId13"/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AB9A" w14:textId="77777777" w:rsidR="00C4739D" w:rsidRDefault="00C4739D" w:rsidP="00C606C4">
      <w:pPr>
        <w:spacing w:after="0" w:line="240" w:lineRule="auto"/>
      </w:pPr>
      <w:r>
        <w:separator/>
      </w:r>
    </w:p>
  </w:endnote>
  <w:endnote w:type="continuationSeparator" w:id="0">
    <w:p w14:paraId="07A6D474" w14:textId="77777777" w:rsidR="00C4739D" w:rsidRDefault="00C4739D" w:rsidP="00C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075643"/>
      <w:docPartObj>
        <w:docPartGallery w:val="Page Numbers (Bottom of Page)"/>
        <w:docPartUnique/>
      </w:docPartObj>
    </w:sdtPr>
    <w:sdtContent>
      <w:p w14:paraId="5F7EF224" w14:textId="77777777" w:rsidR="00C606C4" w:rsidRDefault="00E72143" w:rsidP="00E72143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148E23" wp14:editId="139D9CF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8C85BD" w14:textId="1AADEAE1" w:rsidR="00E72143" w:rsidRPr="00E72143" w:rsidRDefault="00E7214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72143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72143">
                                  <w:rPr>
                                    <w:b/>
                                  </w:rPr>
                                  <w:instrText xml:space="preserve"> PAGE    \* MERGEFORMAT </w:instrText>
                                </w:r>
                                <w:r w:rsidRPr="00E72143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0035" w:rsidRPr="004C0035">
                                  <w:rPr>
                                    <w:b/>
                                    <w:noProof/>
                                    <w:color w:val="8C8C8C" w:themeColor="background1" w:themeShade="8C"/>
                                  </w:rPr>
                                  <w:t>8</w:t>
                                </w:r>
                                <w:r w:rsidRPr="00E72143">
                                  <w:rPr>
                                    <w:b/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148E23" id="Group 2" o:spid="_x0000_s1033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a5egMAAHg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DklgnUgwAMG90aOJE6wmPBy2IWCEjPCPARq9dFOVyLktmai4tdKyaHm&#10;rAD3IjwJQUxHnR2NRv5P6ChchwtKUNDzzTp2BX0QfJlsnGLxem3vOCjG0l5pc8tlR3CQUQWkWD/Z&#10;43tt0J15C6ZVyHdN28I8S1vxbAI24ox1Hz12vptxN3o5drJ4gkCUdPBBs4BBLdXflAwAXkb1X3um&#10;OCXtLwLEQEoPA3UY7A4DJnI4mlFDiRtujaN536umqsGyk1vIa6jMsrGhoLLOC+8nlAe66cvZDefc&#10;RlBmLrkWQLKw+TmlAVn/IlpI2Tb9zweHn3FzBMAhlUflHy8mODw22GVdBaxsnlma1y9w4w9+T26i&#10;5UFbzI9li8SrI3K2wrWifBS+FU3I2N0PTz1Q94wYdwST/O/EWLF/PxH7U9lmtZe+TZ1qNmPhydlx&#10;YbZSCABIqsXMEEJSFb6QWPFHREnZtfByeWQtgc439TBL3H8DR4aMbhLoMGhUy7YpkEb7oKrdtlUE&#10;jGb0OsGfB/3Ztq4x8Jptmy6ja7zaFxD2n7eisFgb1rRu/DLRDiDsDKi0J+gbdNpo9ULF2Cr3DfNr&#10;VYxtWNherV4otmc0ipP4lLepcMLNxr+lvk7lbJYrxzhk6cetnPmNbevJft5YBPynGH4/HT/bXfMH&#10;4+U/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OI1drl6AwAAeA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7C8C85BD" w14:textId="1AADEAE1" w:rsidR="00E72143" w:rsidRPr="00E72143" w:rsidRDefault="00E72143">
                          <w:pPr>
                            <w:jc w:val="center"/>
                            <w:rPr>
                              <w:b/>
                            </w:rPr>
                          </w:pPr>
                          <w:r w:rsidRPr="00E72143">
                            <w:rPr>
                              <w:b/>
                            </w:rPr>
                            <w:fldChar w:fldCharType="begin"/>
                          </w:r>
                          <w:r w:rsidRPr="00E72143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E72143">
                            <w:rPr>
                              <w:b/>
                            </w:rPr>
                            <w:fldChar w:fldCharType="separate"/>
                          </w:r>
                          <w:r w:rsidR="004C0035" w:rsidRPr="004C0035">
                            <w:rPr>
                              <w:b/>
                              <w:noProof/>
                              <w:color w:val="8C8C8C" w:themeColor="background1" w:themeShade="8C"/>
                            </w:rPr>
                            <w:t>8</w:t>
                          </w:r>
                          <w:r w:rsidRPr="00E72143">
                            <w:rPr>
                              <w:b/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rLwAAAANsAAAAPAAAAZHJzL2Rvd25yZXYueG1sRE9Ni8Iw&#10;EL0v+B/CCF5EUwVFqlFEkHrZw7oKHsdmbIrNpDRR6/76jSB4m8f7nMWqtZW4U+NLxwpGwwQEce50&#10;yYWCw+92MAPhA7LGyjEpeJKH1bLztcBUuwf/0H0fChFD2KeowIRQp1L63JBFP3Q1ceQurrEYImwK&#10;qRt8xHBbyXGSTKXFkmODwZo2hvLr/mYV9H0ij/nkZLJ+9n3+00c+rG2mVK/brucgArXhI367dzrO&#10;n8Lrl3iAXP4DAAD//wMAUEsBAi0AFAAGAAgAAAAhANvh9svuAAAAhQEAABMAAAAAAAAAAAAAAAAA&#10;AAAAAFtDb250ZW50X1R5cGVzXS54bWxQSwECLQAUAAYACAAAACEAWvQsW78AAAAVAQAACwAAAAAA&#10;AAAAAAAAAAAfAQAAX3JlbHMvLnJlbHNQSwECLQAUAAYACAAAACEA55Hqy8AAAADbAAAADwAAAAAA&#10;AAAAAAAAAAAHAgAAZHJzL2Rvd25yZXYueG1sUEsFBgAAAAADAAMAtwAAAPQCAAAAAA==&#10;" strokecolor="#a5a5a5"/>
                    <v:shape id="AutoShape 28" o:spid="_x0000_s103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4vwgAAANsAAAAPAAAAZHJzL2Rvd25yZXYueG1sRE9Li8Iw&#10;EL4L+x/CLOxFNNWDSm0qssVlQQRfF29DM9tWm0lponb/vREEb/PxPSdZdKYWN2pdZVnBaBiBIM6t&#10;rrhQcDysBjMQziNrrC2Tgn9ysEg/egnG2t55R7e9L0QIYRejgtL7JpbS5SUZdEPbEAfuz7YGfYBt&#10;IXWL9xBuajmOook0WHFoKLGh75Lyy/5qFGx2P8fLSV6zcVct+2dcZ6fzNlPq67NbzkF46vxb/HL/&#10;6jB/Cs9fwgEyfQAAAP//AwBQSwECLQAUAAYACAAAACEA2+H2y+4AAACFAQAAEwAAAAAAAAAAAAAA&#10;AAAAAAAAW0NvbnRlbnRfVHlwZXNdLnhtbFBLAQItABQABgAIAAAAIQBa9CxbvwAAABUBAAALAAAA&#10;AAAAAAAAAAAAAB8BAABfcmVscy8ucmVsc1BLAQItABQABgAIAAAAIQDDAd4v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 xml:space="preserve"> </w:t>
        </w:r>
        <w:r>
          <w:rPr>
            <w:noProof/>
            <w:lang w:eastAsia="hr-HR"/>
          </w:rPr>
          <w:drawing>
            <wp:inline distT="0" distB="0" distL="0" distR="0" wp14:anchorId="209ACDA7" wp14:editId="6DD03C0F">
              <wp:extent cx="604520" cy="552876"/>
              <wp:effectExtent l="0" t="0" r="5080" b="0"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jvp novska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849" cy="5641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>JAVNA VATROGASNA POSTROJBA GRADA NOVSKA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104C" w14:textId="77777777" w:rsidR="00C4739D" w:rsidRDefault="00C4739D" w:rsidP="00C606C4">
      <w:pPr>
        <w:spacing w:after="0" w:line="240" w:lineRule="auto"/>
      </w:pPr>
      <w:r>
        <w:separator/>
      </w:r>
    </w:p>
  </w:footnote>
  <w:footnote w:type="continuationSeparator" w:id="0">
    <w:p w14:paraId="03E461DF" w14:textId="77777777" w:rsidR="00C4739D" w:rsidRDefault="00C4739D" w:rsidP="00C6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31B8"/>
    <w:multiLevelType w:val="hybridMultilevel"/>
    <w:tmpl w:val="1C683244"/>
    <w:lvl w:ilvl="0" w:tplc="9F528728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17A38C2"/>
    <w:multiLevelType w:val="hybridMultilevel"/>
    <w:tmpl w:val="6C8008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1588"/>
    <w:multiLevelType w:val="hybridMultilevel"/>
    <w:tmpl w:val="53D80E34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1328"/>
    <w:multiLevelType w:val="hybridMultilevel"/>
    <w:tmpl w:val="466CED5E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851"/>
    <w:multiLevelType w:val="hybridMultilevel"/>
    <w:tmpl w:val="FC7CE562"/>
    <w:lvl w:ilvl="0" w:tplc="AB1487FA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442CBD"/>
    <w:multiLevelType w:val="hybridMultilevel"/>
    <w:tmpl w:val="05D4E99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834D0E"/>
    <w:multiLevelType w:val="hybridMultilevel"/>
    <w:tmpl w:val="9140A752"/>
    <w:lvl w:ilvl="0" w:tplc="7B8663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375D"/>
    <w:multiLevelType w:val="hybridMultilevel"/>
    <w:tmpl w:val="BF721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9136B"/>
    <w:multiLevelType w:val="hybridMultilevel"/>
    <w:tmpl w:val="2AE8597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3615"/>
    <w:multiLevelType w:val="hybridMultilevel"/>
    <w:tmpl w:val="B5D8D2EA"/>
    <w:lvl w:ilvl="0" w:tplc="AF40A6F6">
      <w:start w:val="201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572C042D"/>
    <w:multiLevelType w:val="hybridMultilevel"/>
    <w:tmpl w:val="FDDC801C"/>
    <w:lvl w:ilvl="0" w:tplc="7B866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403BE"/>
    <w:multiLevelType w:val="hybridMultilevel"/>
    <w:tmpl w:val="D89C8E90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3525A"/>
    <w:multiLevelType w:val="hybridMultilevel"/>
    <w:tmpl w:val="0C8EDF0C"/>
    <w:lvl w:ilvl="0" w:tplc="40125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3819"/>
    <w:multiLevelType w:val="hybridMultilevel"/>
    <w:tmpl w:val="3DF44DE2"/>
    <w:lvl w:ilvl="0" w:tplc="9F528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0340"/>
    <w:multiLevelType w:val="hybridMultilevel"/>
    <w:tmpl w:val="CBC4B4E8"/>
    <w:lvl w:ilvl="0" w:tplc="9F52872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6672AD4"/>
    <w:multiLevelType w:val="hybridMultilevel"/>
    <w:tmpl w:val="7AD4A732"/>
    <w:lvl w:ilvl="0" w:tplc="9F528728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7E4E52B1"/>
    <w:multiLevelType w:val="hybridMultilevel"/>
    <w:tmpl w:val="3424C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2291">
    <w:abstractNumId w:val="16"/>
  </w:num>
  <w:num w:numId="2" w16cid:durableId="1150705230">
    <w:abstractNumId w:val="7"/>
  </w:num>
  <w:num w:numId="3" w16cid:durableId="966592251">
    <w:abstractNumId w:val="5"/>
  </w:num>
  <w:num w:numId="4" w16cid:durableId="495262942">
    <w:abstractNumId w:val="0"/>
  </w:num>
  <w:num w:numId="5" w16cid:durableId="314645326">
    <w:abstractNumId w:val="4"/>
  </w:num>
  <w:num w:numId="6" w16cid:durableId="920598273">
    <w:abstractNumId w:val="11"/>
  </w:num>
  <w:num w:numId="7" w16cid:durableId="218169894">
    <w:abstractNumId w:val="14"/>
  </w:num>
  <w:num w:numId="8" w16cid:durableId="1149126626">
    <w:abstractNumId w:val="9"/>
  </w:num>
  <w:num w:numId="9" w16cid:durableId="1505438793">
    <w:abstractNumId w:val="8"/>
  </w:num>
  <w:num w:numId="10" w16cid:durableId="1352879062">
    <w:abstractNumId w:val="12"/>
  </w:num>
  <w:num w:numId="11" w16cid:durableId="290596067">
    <w:abstractNumId w:val="3"/>
  </w:num>
  <w:num w:numId="12" w16cid:durableId="806972340">
    <w:abstractNumId w:val="10"/>
  </w:num>
  <w:num w:numId="13" w16cid:durableId="1565991687">
    <w:abstractNumId w:val="15"/>
  </w:num>
  <w:num w:numId="14" w16cid:durableId="833571047">
    <w:abstractNumId w:val="1"/>
  </w:num>
  <w:num w:numId="15" w16cid:durableId="1133449716">
    <w:abstractNumId w:val="6"/>
  </w:num>
  <w:num w:numId="16" w16cid:durableId="1047922113">
    <w:abstractNumId w:val="13"/>
  </w:num>
  <w:num w:numId="17" w16cid:durableId="9903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16"/>
    <w:rsid w:val="0000246C"/>
    <w:rsid w:val="000045BC"/>
    <w:rsid w:val="00017006"/>
    <w:rsid w:val="000215D3"/>
    <w:rsid w:val="000310E4"/>
    <w:rsid w:val="00047F4B"/>
    <w:rsid w:val="00056F0B"/>
    <w:rsid w:val="000618A7"/>
    <w:rsid w:val="00087CE7"/>
    <w:rsid w:val="000924EC"/>
    <w:rsid w:val="000958C5"/>
    <w:rsid w:val="0009763A"/>
    <w:rsid w:val="000A1B2D"/>
    <w:rsid w:val="000D3D90"/>
    <w:rsid w:val="000D5ABE"/>
    <w:rsid w:val="000E2E5D"/>
    <w:rsid w:val="000F184B"/>
    <w:rsid w:val="00102F66"/>
    <w:rsid w:val="0010482F"/>
    <w:rsid w:val="001369E1"/>
    <w:rsid w:val="00136B4F"/>
    <w:rsid w:val="0015688F"/>
    <w:rsid w:val="00175DA2"/>
    <w:rsid w:val="001A3ADD"/>
    <w:rsid w:val="001F5CD2"/>
    <w:rsid w:val="00212F53"/>
    <w:rsid w:val="002156D3"/>
    <w:rsid w:val="002278F6"/>
    <w:rsid w:val="00237B7A"/>
    <w:rsid w:val="002420B0"/>
    <w:rsid w:val="00246388"/>
    <w:rsid w:val="002510B8"/>
    <w:rsid w:val="00261E38"/>
    <w:rsid w:val="00270E6F"/>
    <w:rsid w:val="00272C67"/>
    <w:rsid w:val="002751CA"/>
    <w:rsid w:val="00281832"/>
    <w:rsid w:val="0028202A"/>
    <w:rsid w:val="002A6646"/>
    <w:rsid w:val="002D0ED1"/>
    <w:rsid w:val="0031403C"/>
    <w:rsid w:val="00340825"/>
    <w:rsid w:val="0036184D"/>
    <w:rsid w:val="003660BA"/>
    <w:rsid w:val="00370D74"/>
    <w:rsid w:val="00386CD9"/>
    <w:rsid w:val="003A0277"/>
    <w:rsid w:val="003A6983"/>
    <w:rsid w:val="003B2441"/>
    <w:rsid w:val="003C7377"/>
    <w:rsid w:val="003D1D01"/>
    <w:rsid w:val="003D74A7"/>
    <w:rsid w:val="003F0540"/>
    <w:rsid w:val="00411BAB"/>
    <w:rsid w:val="00420438"/>
    <w:rsid w:val="0042185B"/>
    <w:rsid w:val="004409FF"/>
    <w:rsid w:val="00441C15"/>
    <w:rsid w:val="004947A5"/>
    <w:rsid w:val="004951A9"/>
    <w:rsid w:val="004C0035"/>
    <w:rsid w:val="004C6C23"/>
    <w:rsid w:val="00530DDC"/>
    <w:rsid w:val="00531BD7"/>
    <w:rsid w:val="00560B64"/>
    <w:rsid w:val="00573F0E"/>
    <w:rsid w:val="005A07F7"/>
    <w:rsid w:val="005A5952"/>
    <w:rsid w:val="005A6916"/>
    <w:rsid w:val="005B6082"/>
    <w:rsid w:val="005E433A"/>
    <w:rsid w:val="00601336"/>
    <w:rsid w:val="00603292"/>
    <w:rsid w:val="006162E4"/>
    <w:rsid w:val="00617173"/>
    <w:rsid w:val="00627535"/>
    <w:rsid w:val="00631BC0"/>
    <w:rsid w:val="00631C12"/>
    <w:rsid w:val="006345C2"/>
    <w:rsid w:val="006562EA"/>
    <w:rsid w:val="0068338B"/>
    <w:rsid w:val="00693B94"/>
    <w:rsid w:val="006C6E52"/>
    <w:rsid w:val="006D4858"/>
    <w:rsid w:val="006E40FB"/>
    <w:rsid w:val="00720AB6"/>
    <w:rsid w:val="007261B6"/>
    <w:rsid w:val="007317C4"/>
    <w:rsid w:val="00736C9F"/>
    <w:rsid w:val="00745D1A"/>
    <w:rsid w:val="007709BB"/>
    <w:rsid w:val="0078553A"/>
    <w:rsid w:val="007A7506"/>
    <w:rsid w:val="007E1BF7"/>
    <w:rsid w:val="007F3210"/>
    <w:rsid w:val="00844A3B"/>
    <w:rsid w:val="008642D7"/>
    <w:rsid w:val="00866D69"/>
    <w:rsid w:val="00875969"/>
    <w:rsid w:val="008C7FBA"/>
    <w:rsid w:val="008F5757"/>
    <w:rsid w:val="009050A6"/>
    <w:rsid w:val="009259B8"/>
    <w:rsid w:val="009351AD"/>
    <w:rsid w:val="00945220"/>
    <w:rsid w:val="00952362"/>
    <w:rsid w:val="00962FC2"/>
    <w:rsid w:val="009638E1"/>
    <w:rsid w:val="009725AF"/>
    <w:rsid w:val="009735DF"/>
    <w:rsid w:val="00975E7D"/>
    <w:rsid w:val="009762EC"/>
    <w:rsid w:val="009D15CE"/>
    <w:rsid w:val="009F1D4C"/>
    <w:rsid w:val="00A00AE5"/>
    <w:rsid w:val="00A263C8"/>
    <w:rsid w:val="00A43405"/>
    <w:rsid w:val="00A516C9"/>
    <w:rsid w:val="00A84124"/>
    <w:rsid w:val="00AA55A3"/>
    <w:rsid w:val="00AF2171"/>
    <w:rsid w:val="00B21135"/>
    <w:rsid w:val="00B27532"/>
    <w:rsid w:val="00B4211A"/>
    <w:rsid w:val="00B47781"/>
    <w:rsid w:val="00B84F93"/>
    <w:rsid w:val="00B86492"/>
    <w:rsid w:val="00B864AF"/>
    <w:rsid w:val="00BB68BE"/>
    <w:rsid w:val="00BB68DB"/>
    <w:rsid w:val="00BE4417"/>
    <w:rsid w:val="00BE6F55"/>
    <w:rsid w:val="00BF30F8"/>
    <w:rsid w:val="00C00E73"/>
    <w:rsid w:val="00C02543"/>
    <w:rsid w:val="00C23F03"/>
    <w:rsid w:val="00C42A3E"/>
    <w:rsid w:val="00C45D4B"/>
    <w:rsid w:val="00C4739D"/>
    <w:rsid w:val="00C606C4"/>
    <w:rsid w:val="00C623C8"/>
    <w:rsid w:val="00C72B97"/>
    <w:rsid w:val="00C85CA1"/>
    <w:rsid w:val="00C87F91"/>
    <w:rsid w:val="00CA3F2C"/>
    <w:rsid w:val="00CA426F"/>
    <w:rsid w:val="00CC5DBE"/>
    <w:rsid w:val="00CC7872"/>
    <w:rsid w:val="00CD2EAB"/>
    <w:rsid w:val="00CE16BA"/>
    <w:rsid w:val="00D06719"/>
    <w:rsid w:val="00D21ABD"/>
    <w:rsid w:val="00D326E2"/>
    <w:rsid w:val="00D34125"/>
    <w:rsid w:val="00D437DF"/>
    <w:rsid w:val="00D45B2B"/>
    <w:rsid w:val="00D53097"/>
    <w:rsid w:val="00D57AD6"/>
    <w:rsid w:val="00D60787"/>
    <w:rsid w:val="00D63579"/>
    <w:rsid w:val="00D76159"/>
    <w:rsid w:val="00D9130D"/>
    <w:rsid w:val="00D94CF3"/>
    <w:rsid w:val="00DA370F"/>
    <w:rsid w:val="00DD0292"/>
    <w:rsid w:val="00DD13BF"/>
    <w:rsid w:val="00DE2033"/>
    <w:rsid w:val="00DE67EC"/>
    <w:rsid w:val="00DE7C97"/>
    <w:rsid w:val="00DF21D8"/>
    <w:rsid w:val="00E01B3D"/>
    <w:rsid w:val="00E2625B"/>
    <w:rsid w:val="00E273C2"/>
    <w:rsid w:val="00E27F34"/>
    <w:rsid w:val="00E40B71"/>
    <w:rsid w:val="00E53763"/>
    <w:rsid w:val="00E72143"/>
    <w:rsid w:val="00E810D8"/>
    <w:rsid w:val="00E8220E"/>
    <w:rsid w:val="00E92E80"/>
    <w:rsid w:val="00EA6A3E"/>
    <w:rsid w:val="00EC5622"/>
    <w:rsid w:val="00ED0E93"/>
    <w:rsid w:val="00ED1E65"/>
    <w:rsid w:val="00EF103E"/>
    <w:rsid w:val="00F34A9C"/>
    <w:rsid w:val="00F37FC4"/>
    <w:rsid w:val="00F80EF2"/>
    <w:rsid w:val="00FA0088"/>
    <w:rsid w:val="00FB2CD4"/>
    <w:rsid w:val="00FC2057"/>
    <w:rsid w:val="00FC3EF1"/>
    <w:rsid w:val="00FC7C25"/>
    <w:rsid w:val="00FD1C49"/>
    <w:rsid w:val="00FD414A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FD02F"/>
  <w15:chartTrackingRefBased/>
  <w15:docId w15:val="{3EDAE44C-397A-4DCB-B47D-070C41DE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58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8C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2753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6C4"/>
  </w:style>
  <w:style w:type="paragraph" w:styleId="Podnoje">
    <w:name w:val="footer"/>
    <w:basedOn w:val="Normal"/>
    <w:link w:val="PodnojeChar"/>
    <w:uiPriority w:val="99"/>
    <w:unhideWhenUsed/>
    <w:rsid w:val="00C6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026525221324841E-2"/>
          <c:y val="0.13704263555684304"/>
          <c:w val="0.79001595057852492"/>
          <c:h val="0.665945452470615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BROJ INTERVENCIJA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6CF-401D-8DEC-AA00BC81546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6CF-401D-8DEC-AA00BC81546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6CF-401D-8DEC-AA00BC81546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9B3-4F1F-BD9C-A29FBA14841A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POŽARNE INTERVENCIJE</c:v>
                </c:pt>
                <c:pt idx="1">
                  <c:v>TEHNIČKE INTERVENCIJE</c:v>
                </c:pt>
                <c:pt idx="2">
                  <c:v>OSTALE INTERVENCIJE</c:v>
                </c:pt>
                <c:pt idx="3">
                  <c:v>DOGAĐAJI PO NALOGU ZAPOVJEDNIKA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</c:v>
                </c:pt>
                <c:pt idx="1">
                  <c:v>77</c:v>
                </c:pt>
                <c:pt idx="2">
                  <c:v>14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CF-401D-8DEC-AA00BC8154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2505346553902981E-2"/>
          <c:y val="0.80360470996171351"/>
          <c:w val="0.95058013581635625"/>
          <c:h val="0.19639522033430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772174972285412E-2"/>
          <c:y val="0.197648424788023"/>
          <c:w val="0.83926982416012708"/>
          <c:h val="0.657037963712479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BROJ INTERVENCIJA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09C-4C51-AA7F-BA2A2806A3B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09C-4C51-AA7F-BA2A2806A3B9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POŽARNE INTERVENCIJE</c:v>
                </c:pt>
                <c:pt idx="1">
                  <c:v>TEHNIČKE INTERVENCIJE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43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9C-4C51-AA7F-BA2A2806A3B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A200-E32B-4301-8E9D-90B77C0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1864</Words>
  <Characters>10629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jvp-novska@novska.hr</cp:lastModifiedBy>
  <cp:revision>2</cp:revision>
  <cp:lastPrinted>2023-03-15T07:38:00Z</cp:lastPrinted>
  <dcterms:created xsi:type="dcterms:W3CDTF">2023-03-15T07:40:00Z</dcterms:created>
  <dcterms:modified xsi:type="dcterms:W3CDTF">2023-03-15T07:40:00Z</dcterms:modified>
</cp:coreProperties>
</file>